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70" w:rsidRPr="00EC7826" w:rsidRDefault="00AA5BFD" w:rsidP="007B2012">
      <w:pPr>
        <w:spacing w:line="240" w:lineRule="auto"/>
        <w:jc w:val="center"/>
        <w:rPr>
          <w:rFonts w:ascii="Arial" w:hAnsi="Arial" w:cs="Arial"/>
          <w:sz w:val="16"/>
          <w:szCs w:val="16"/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1438275" cy="958850"/>
            <wp:effectExtent l="0" t="0" r="9525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070" w:rsidRPr="00EC7826" w:rsidRDefault="002A4070" w:rsidP="002A4070">
      <w:pPr>
        <w:spacing w:line="240" w:lineRule="auto"/>
        <w:rPr>
          <w:rFonts w:ascii="Arial" w:hAnsi="Arial" w:cs="Arial"/>
          <w:sz w:val="16"/>
          <w:szCs w:val="16"/>
          <w:lang w:val="de-AT"/>
        </w:rPr>
      </w:pPr>
    </w:p>
    <w:p w:rsidR="002A4070" w:rsidRPr="00D277BE" w:rsidRDefault="002A4070" w:rsidP="007B2012">
      <w:pPr>
        <w:tabs>
          <w:tab w:val="left" w:pos="2160"/>
        </w:tabs>
        <w:spacing w:line="240" w:lineRule="auto"/>
        <w:jc w:val="center"/>
        <w:rPr>
          <w:rFonts w:ascii="Arial" w:hAnsi="Arial" w:cs="Arial"/>
          <w:color w:val="00009B"/>
          <w:sz w:val="20"/>
          <w:lang w:val="en-GB"/>
        </w:rPr>
      </w:pPr>
      <w:r w:rsidRPr="00D277BE">
        <w:rPr>
          <w:rFonts w:ascii="Arial" w:hAnsi="Arial" w:cs="Arial"/>
          <w:color w:val="00009B"/>
          <w:sz w:val="20"/>
          <w:lang w:val="en-GB"/>
        </w:rPr>
        <w:t xml:space="preserve">European initiative </w:t>
      </w:r>
      <w:r>
        <w:rPr>
          <w:rFonts w:ascii="Arial" w:hAnsi="Arial" w:cs="Arial"/>
          <w:color w:val="00009B"/>
          <w:sz w:val="20"/>
          <w:lang w:val="en-GB"/>
        </w:rPr>
        <w:t>for</w:t>
      </w:r>
      <w:r w:rsidRPr="00D277BE">
        <w:rPr>
          <w:rFonts w:ascii="Arial" w:hAnsi="Arial" w:cs="Arial"/>
          <w:color w:val="00009B"/>
          <w:sz w:val="20"/>
          <w:lang w:val="en-GB"/>
        </w:rPr>
        <w:t xml:space="preserve"> the exchange of young officers inspired by Erasmus</w:t>
      </w:r>
    </w:p>
    <w:p w:rsidR="002A4070" w:rsidRPr="00EC7826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Pr="00EC7826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7B2012" w:rsidRDefault="007B2012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7B2012" w:rsidRPr="00EC7826" w:rsidRDefault="007B2012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Pr="00EC7826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7B2012" w:rsidRPr="00E16482" w:rsidRDefault="007B2012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Pr="00E16482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80"/>
          <w:szCs w:val="80"/>
          <w:lang w:val="en-GB"/>
        </w:rPr>
      </w:pPr>
      <w:r>
        <w:rPr>
          <w:rFonts w:ascii="Arial" w:hAnsi="Arial" w:cs="Arial"/>
          <w:b/>
          <w:color w:val="00009B"/>
          <w:sz w:val="80"/>
          <w:szCs w:val="80"/>
          <w:lang w:val="en-GB"/>
        </w:rPr>
        <w:t>Standard Curriculum</w:t>
      </w:r>
    </w:p>
    <w:p w:rsidR="002A4070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48"/>
          <w:szCs w:val="48"/>
          <w:lang w:val="en-GB"/>
        </w:rPr>
      </w:pPr>
    </w:p>
    <w:p w:rsidR="002A4070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48"/>
          <w:szCs w:val="48"/>
          <w:lang w:val="en-GB"/>
        </w:rPr>
      </w:pPr>
      <w:r>
        <w:rPr>
          <w:rFonts w:ascii="Arial" w:hAnsi="Arial" w:cs="Arial"/>
          <w:b/>
          <w:color w:val="00009B"/>
          <w:sz w:val="48"/>
          <w:szCs w:val="48"/>
          <w:lang w:val="en-GB"/>
        </w:rPr>
        <w:t>Common Module</w:t>
      </w:r>
    </w:p>
    <w:p w:rsidR="002A4070" w:rsidRPr="003B6C7E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48"/>
          <w:szCs w:val="48"/>
          <w:lang w:val="en-GB"/>
        </w:rPr>
      </w:pPr>
    </w:p>
    <w:p w:rsidR="002A4070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80"/>
          <w:szCs w:val="80"/>
          <w:lang w:val="en-GB"/>
        </w:rPr>
      </w:pPr>
      <w:r>
        <w:rPr>
          <w:rFonts w:ascii="Arial" w:hAnsi="Arial" w:cs="Arial"/>
          <w:b/>
          <w:color w:val="00009B"/>
          <w:sz w:val="56"/>
          <w:szCs w:val="56"/>
          <w:lang w:val="en-GB"/>
        </w:rPr>
        <w:t>Crisis Management Operations</w:t>
      </w:r>
    </w:p>
    <w:p w:rsidR="002A4070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48"/>
          <w:szCs w:val="48"/>
          <w:lang w:val="en-GB"/>
        </w:rPr>
      </w:pPr>
    </w:p>
    <w:p w:rsidR="002A4070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48"/>
          <w:szCs w:val="48"/>
          <w:lang w:val="en-GB"/>
        </w:rPr>
      </w:pPr>
      <w:r>
        <w:rPr>
          <w:rFonts w:ascii="Arial" w:hAnsi="Arial" w:cs="Arial"/>
          <w:b/>
          <w:color w:val="00009B"/>
          <w:sz w:val="48"/>
          <w:szCs w:val="48"/>
          <w:lang w:val="en-GB"/>
        </w:rPr>
        <w:t>(Peace Support Operations)</w:t>
      </w:r>
    </w:p>
    <w:p w:rsidR="002A4070" w:rsidRPr="003B6C7E" w:rsidRDefault="002A4070" w:rsidP="002A4070">
      <w:pPr>
        <w:spacing w:line="240" w:lineRule="auto"/>
        <w:jc w:val="center"/>
        <w:rPr>
          <w:rFonts w:ascii="Arial" w:hAnsi="Arial" w:cs="Arial"/>
          <w:b/>
          <w:color w:val="00009B"/>
          <w:sz w:val="48"/>
          <w:szCs w:val="48"/>
          <w:lang w:val="en-GB"/>
        </w:rPr>
      </w:pPr>
    </w:p>
    <w:p w:rsidR="00335331" w:rsidRDefault="00335331" w:rsidP="002A4070">
      <w:pPr>
        <w:spacing w:line="240" w:lineRule="auto"/>
        <w:jc w:val="left"/>
        <w:rPr>
          <w:rFonts w:ascii="Arial" w:hAnsi="Arial" w:cs="Arial"/>
          <w:color w:val="00009B"/>
          <w:lang w:val="en-GB"/>
        </w:rPr>
      </w:pPr>
    </w:p>
    <w:p w:rsidR="002A4070" w:rsidRPr="00D277BE" w:rsidRDefault="002A4070" w:rsidP="002A4070">
      <w:pPr>
        <w:spacing w:line="240" w:lineRule="auto"/>
        <w:jc w:val="center"/>
        <w:rPr>
          <w:rFonts w:ascii="Arial" w:hAnsi="Arial" w:cs="Arial"/>
          <w:color w:val="00009B"/>
          <w:lang w:val="en-GB"/>
        </w:rPr>
      </w:pPr>
      <w:r w:rsidRPr="00D277BE">
        <w:rPr>
          <w:rFonts w:ascii="Arial" w:hAnsi="Arial" w:cs="Arial"/>
          <w:color w:val="00009B"/>
          <w:lang w:val="en-GB"/>
        </w:rPr>
        <w:t>(</w:t>
      </w:r>
      <w:r w:rsidR="00335331">
        <w:rPr>
          <w:rFonts w:ascii="Arial" w:hAnsi="Arial" w:cs="Arial"/>
          <w:color w:val="00009B"/>
          <w:lang w:val="en-GB"/>
        </w:rPr>
        <w:t>1</w:t>
      </w:r>
      <w:r w:rsidR="00335331" w:rsidRPr="00335331">
        <w:rPr>
          <w:rFonts w:ascii="Arial" w:hAnsi="Arial" w:cs="Arial"/>
          <w:color w:val="00009B"/>
          <w:vertAlign w:val="superscript"/>
          <w:lang w:val="en-GB"/>
        </w:rPr>
        <w:t>st</w:t>
      </w:r>
      <w:r>
        <w:rPr>
          <w:rFonts w:ascii="Arial" w:hAnsi="Arial" w:cs="Arial"/>
          <w:color w:val="00009B"/>
          <w:lang w:val="en-GB"/>
        </w:rPr>
        <w:t xml:space="preserve"> of</w:t>
      </w:r>
      <w:r w:rsidR="00335331">
        <w:rPr>
          <w:rFonts w:ascii="Arial" w:hAnsi="Arial" w:cs="Arial"/>
          <w:color w:val="00009B"/>
          <w:lang w:val="en-GB"/>
        </w:rPr>
        <w:t xml:space="preserve"> April</w:t>
      </w:r>
      <w:r>
        <w:rPr>
          <w:rFonts w:ascii="Arial" w:hAnsi="Arial" w:cs="Arial"/>
          <w:color w:val="00009B"/>
          <w:lang w:val="en-GB"/>
        </w:rPr>
        <w:t>, 201</w:t>
      </w:r>
      <w:r w:rsidR="00335331">
        <w:rPr>
          <w:rFonts w:ascii="Arial" w:hAnsi="Arial" w:cs="Arial"/>
          <w:color w:val="00009B"/>
          <w:lang w:val="en-GB"/>
        </w:rPr>
        <w:t>1</w:t>
      </w:r>
      <w:r w:rsidRPr="00D277BE">
        <w:rPr>
          <w:rFonts w:ascii="Arial" w:hAnsi="Arial" w:cs="Arial"/>
          <w:color w:val="00009B"/>
          <w:lang w:val="en-GB"/>
        </w:rPr>
        <w:t>)</w:t>
      </w:r>
    </w:p>
    <w:p w:rsidR="002A4070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764C20" w:rsidRDefault="00764C2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7B2012" w:rsidRDefault="007B2012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7B2012" w:rsidRDefault="007B2012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7B2012" w:rsidRDefault="007B2012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2A4070" w:rsidRDefault="002A4070" w:rsidP="002A4070">
      <w:pPr>
        <w:spacing w:line="240" w:lineRule="auto"/>
        <w:jc w:val="left"/>
        <w:rPr>
          <w:rFonts w:ascii="Arial" w:hAnsi="Arial" w:cs="Arial"/>
          <w:lang w:val="en-GB"/>
        </w:rPr>
      </w:pPr>
    </w:p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left"/>
        <w:rPr>
          <w:rFonts w:ascii="Arial" w:hAnsi="Arial" w:cs="Arial"/>
          <w:lang w:val="en-GB"/>
        </w:rPr>
      </w:pPr>
    </w:p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left"/>
        <w:rPr>
          <w:rFonts w:ascii="Arial" w:hAnsi="Arial" w:cs="Arial"/>
          <w:lang w:val="en-GB"/>
        </w:rPr>
      </w:pPr>
    </w:p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left"/>
        <w:rPr>
          <w:rFonts w:ascii="Arial" w:hAnsi="Arial" w:cs="Arial"/>
          <w:lang w:val="en-GB"/>
        </w:rPr>
      </w:pPr>
    </w:p>
    <w:p w:rsidR="00335331" w:rsidRPr="007B2012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right"/>
        <w:rPr>
          <w:rFonts w:ascii="Arial" w:hAnsi="Arial" w:cs="Arial"/>
          <w:color w:val="00009B"/>
          <w:sz w:val="16"/>
          <w:lang w:val="en-GB"/>
        </w:rPr>
      </w:pPr>
      <w:r w:rsidRPr="007B2012">
        <w:rPr>
          <w:rFonts w:ascii="Arial" w:hAnsi="Arial" w:cs="Arial"/>
          <w:color w:val="00009B"/>
          <w:sz w:val="16"/>
          <w:lang w:val="en-GB"/>
        </w:rPr>
        <w:t>Drafter:</w:t>
      </w:r>
    </w:p>
    <w:p w:rsidR="00335331" w:rsidRPr="007B2012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right"/>
        <w:rPr>
          <w:rFonts w:ascii="Arial" w:hAnsi="Arial" w:cs="Arial"/>
          <w:color w:val="00009B"/>
          <w:sz w:val="16"/>
          <w:lang w:val="en-GB"/>
        </w:rPr>
      </w:pPr>
      <w:r w:rsidRPr="007B2012">
        <w:rPr>
          <w:rFonts w:ascii="Arial" w:hAnsi="Arial" w:cs="Arial"/>
          <w:color w:val="00009B"/>
          <w:sz w:val="16"/>
          <w:lang w:val="en-GB"/>
        </w:rPr>
        <w:t>Colonel Dr. Harald GELL, MSc, MSD, MBA</w:t>
      </w:r>
    </w:p>
    <w:p w:rsidR="00335331" w:rsidRPr="007B2012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right"/>
        <w:rPr>
          <w:rFonts w:ascii="Arial" w:hAnsi="Arial" w:cs="Arial"/>
          <w:color w:val="00009B"/>
          <w:sz w:val="16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7B2012">
            <w:rPr>
              <w:rFonts w:ascii="Arial" w:hAnsi="Arial" w:cs="Arial"/>
              <w:color w:val="00009B"/>
              <w:sz w:val="16"/>
              <w:lang w:val="en-GB"/>
            </w:rPr>
            <w:t>Theresan</w:t>
          </w:r>
        </w:smartTag>
        <w:r w:rsidRPr="007B2012">
          <w:rPr>
            <w:rFonts w:ascii="Arial" w:hAnsi="Arial" w:cs="Arial"/>
            <w:color w:val="00009B"/>
            <w:sz w:val="16"/>
            <w:lang w:val="en-GB"/>
          </w:rPr>
          <w:t xml:space="preserve"> </w:t>
        </w:r>
        <w:smartTag w:uri="urn:schemas-microsoft-com:office:smarttags" w:element="PlaceName">
          <w:r w:rsidRPr="007B2012">
            <w:rPr>
              <w:rFonts w:ascii="Arial" w:hAnsi="Arial" w:cs="Arial"/>
              <w:color w:val="00009B"/>
              <w:sz w:val="16"/>
              <w:lang w:val="en-GB"/>
            </w:rPr>
            <w:t>Military</w:t>
          </w:r>
        </w:smartTag>
        <w:r w:rsidRPr="007B2012">
          <w:rPr>
            <w:rFonts w:ascii="Arial" w:hAnsi="Arial" w:cs="Arial"/>
            <w:color w:val="00009B"/>
            <w:sz w:val="16"/>
            <w:lang w:val="en-GB"/>
          </w:rPr>
          <w:t xml:space="preserve"> </w:t>
        </w:r>
        <w:smartTag w:uri="urn:schemas-microsoft-com:office:smarttags" w:element="PlaceType">
          <w:r w:rsidRPr="007B2012">
            <w:rPr>
              <w:rFonts w:ascii="Arial" w:hAnsi="Arial" w:cs="Arial"/>
              <w:color w:val="00009B"/>
              <w:sz w:val="16"/>
              <w:lang w:val="en-GB"/>
            </w:rPr>
            <w:t>Academy</w:t>
          </w:r>
        </w:smartTag>
      </w:smartTag>
    </w:p>
    <w:p w:rsidR="00335331" w:rsidRPr="007B2012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right"/>
        <w:rPr>
          <w:rFonts w:ascii="Arial" w:hAnsi="Arial" w:cs="Arial"/>
          <w:color w:val="00009B"/>
          <w:sz w:val="16"/>
          <w:lang w:val="en-GB"/>
        </w:rPr>
      </w:pPr>
      <w:r w:rsidRPr="007B2012">
        <w:rPr>
          <w:rFonts w:ascii="Arial" w:hAnsi="Arial" w:cs="Arial"/>
          <w:color w:val="00009B"/>
          <w:sz w:val="16"/>
          <w:lang w:val="en-GB"/>
        </w:rPr>
        <w:t>Burgplatz 1</w:t>
      </w:r>
    </w:p>
    <w:p w:rsidR="00335331" w:rsidRPr="007B2012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right"/>
        <w:rPr>
          <w:rFonts w:ascii="Arial" w:hAnsi="Arial" w:cs="Arial"/>
          <w:color w:val="00009B"/>
          <w:sz w:val="16"/>
          <w:lang w:val="en-GB"/>
        </w:rPr>
      </w:pPr>
      <w:r w:rsidRPr="007B2012">
        <w:rPr>
          <w:rFonts w:ascii="Arial" w:hAnsi="Arial" w:cs="Arial"/>
          <w:color w:val="00009B"/>
          <w:sz w:val="16"/>
          <w:lang w:val="en-GB"/>
        </w:rPr>
        <w:t>2700 WIENER NEUSTADT</w:t>
      </w:r>
    </w:p>
    <w:p w:rsidR="00335331" w:rsidRPr="007B2012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right"/>
        <w:rPr>
          <w:rFonts w:ascii="Arial" w:hAnsi="Arial" w:cs="Arial"/>
          <w:color w:val="00009B"/>
          <w:sz w:val="16"/>
          <w:lang w:val="en-GB"/>
        </w:rPr>
      </w:pPr>
      <w:smartTag w:uri="urn:schemas-microsoft-com:office:smarttags" w:element="place">
        <w:smartTag w:uri="urn:schemas-microsoft-com:office:smarttags" w:element="country-region">
          <w:r w:rsidRPr="007B2012">
            <w:rPr>
              <w:rFonts w:ascii="Arial" w:hAnsi="Arial" w:cs="Arial"/>
              <w:color w:val="00009B"/>
              <w:sz w:val="16"/>
              <w:lang w:val="en-GB"/>
            </w:rPr>
            <w:t>AUSTRIA</w:t>
          </w:r>
        </w:smartTag>
      </w:smartTag>
    </w:p>
    <w:p w:rsidR="00335331" w:rsidRPr="007B2012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jc w:val="right"/>
        <w:rPr>
          <w:rFonts w:ascii="Arial" w:hAnsi="Arial" w:cs="Arial"/>
          <w:color w:val="00009B"/>
          <w:sz w:val="16"/>
          <w:lang w:val="en-GB"/>
        </w:rPr>
      </w:pPr>
      <w:r w:rsidRPr="007B2012">
        <w:rPr>
          <w:rFonts w:ascii="Arial" w:hAnsi="Arial" w:cs="Arial"/>
          <w:color w:val="00009B"/>
          <w:sz w:val="16"/>
          <w:lang w:val="en-GB"/>
        </w:rPr>
        <w:t>E-mail:  harald.gell@bmlvs.gv.at</w:t>
      </w:r>
    </w:p>
    <w:p w:rsidR="003A39FC" w:rsidRPr="00312809" w:rsidRDefault="007B2012" w:rsidP="006F60C0">
      <w:pPr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  <w:r w:rsidR="00BE11FE" w:rsidRPr="00312809">
        <w:rPr>
          <w:rFonts w:ascii="Arial" w:hAnsi="Arial" w:cs="Arial"/>
          <w:lang w:val="en-GB"/>
        </w:rPr>
        <w:lastRenderedPageBreak/>
        <w:t xml:space="preserve">Austria was entrusted with </w:t>
      </w:r>
      <w:r w:rsidR="00CE45C9" w:rsidRPr="00312809">
        <w:rPr>
          <w:rFonts w:ascii="Arial" w:hAnsi="Arial" w:cs="Arial"/>
          <w:lang w:val="en-GB"/>
        </w:rPr>
        <w:t>the leadership, in consensus of all EU Member States</w:t>
      </w:r>
      <w:r w:rsidR="002532A7">
        <w:rPr>
          <w:rFonts w:ascii="Arial" w:hAnsi="Arial" w:cs="Arial"/>
          <w:lang w:val="en-GB"/>
        </w:rPr>
        <w:t>,</w:t>
      </w:r>
      <w:r w:rsidR="00CE45C9" w:rsidRPr="00312809">
        <w:rPr>
          <w:rFonts w:ascii="Arial" w:hAnsi="Arial" w:cs="Arial"/>
          <w:lang w:val="en-GB"/>
        </w:rPr>
        <w:t xml:space="preserve"> </w:t>
      </w:r>
      <w:r w:rsidR="00BE11FE" w:rsidRPr="00312809">
        <w:rPr>
          <w:rFonts w:ascii="Arial" w:hAnsi="Arial" w:cs="Arial"/>
          <w:lang w:val="en-GB"/>
        </w:rPr>
        <w:t xml:space="preserve">to develop the </w:t>
      </w:r>
      <w:r w:rsidR="00BF0467">
        <w:rPr>
          <w:rFonts w:ascii="Arial" w:hAnsi="Arial" w:cs="Arial"/>
          <w:lang w:val="en-GB"/>
        </w:rPr>
        <w:t>CMO/</w:t>
      </w:r>
      <w:r w:rsidR="00CE45C9" w:rsidRPr="00312809">
        <w:rPr>
          <w:rFonts w:ascii="Arial" w:hAnsi="Arial" w:cs="Arial"/>
          <w:lang w:val="en-GB"/>
        </w:rPr>
        <w:t xml:space="preserve">PSO-Module </w:t>
      </w:r>
      <w:r w:rsidR="00BE4B34" w:rsidRPr="00312809">
        <w:rPr>
          <w:rFonts w:ascii="Arial" w:hAnsi="Arial" w:cs="Arial"/>
          <w:lang w:val="en-GB"/>
        </w:rPr>
        <w:t xml:space="preserve">in framework of the European </w:t>
      </w:r>
      <w:r w:rsidR="00B00301">
        <w:rPr>
          <w:rFonts w:ascii="Arial" w:hAnsi="Arial" w:cs="Arial"/>
          <w:lang w:val="en-GB"/>
        </w:rPr>
        <w:t>I</w:t>
      </w:r>
      <w:r w:rsidR="00BE4B34" w:rsidRPr="00312809">
        <w:rPr>
          <w:rFonts w:ascii="Arial" w:hAnsi="Arial" w:cs="Arial"/>
          <w:lang w:val="en-GB"/>
        </w:rPr>
        <w:t>nitiative for the Exchange of young officers</w:t>
      </w:r>
      <w:r w:rsidR="00B00301">
        <w:rPr>
          <w:rFonts w:ascii="Arial" w:hAnsi="Arial" w:cs="Arial"/>
          <w:lang w:val="en-GB"/>
        </w:rPr>
        <w:t>,</w:t>
      </w:r>
      <w:r w:rsidR="00BE4B34" w:rsidRPr="00312809">
        <w:rPr>
          <w:rFonts w:ascii="Arial" w:hAnsi="Arial" w:cs="Arial"/>
          <w:lang w:val="en-GB"/>
        </w:rPr>
        <w:t xml:space="preserve"> inspired by ERASMUS </w:t>
      </w:r>
      <w:r w:rsidR="00CE45C9" w:rsidRPr="00312809">
        <w:rPr>
          <w:rFonts w:ascii="Arial" w:hAnsi="Arial" w:cs="Arial"/>
          <w:lang w:val="en-GB"/>
        </w:rPr>
        <w:t>from April to July in 2009.</w:t>
      </w:r>
    </w:p>
    <w:p w:rsidR="00BE11FE" w:rsidRPr="00312809" w:rsidRDefault="00BE11FE" w:rsidP="006F60C0">
      <w:pPr>
        <w:jc w:val="left"/>
        <w:rPr>
          <w:rFonts w:ascii="Arial" w:hAnsi="Arial" w:cs="Arial"/>
          <w:lang w:val="en-GB"/>
        </w:rPr>
      </w:pPr>
    </w:p>
    <w:p w:rsidR="00BE4B34" w:rsidRPr="00312809" w:rsidRDefault="00BE4B34" w:rsidP="006F60C0">
      <w:pPr>
        <w:tabs>
          <w:tab w:val="left" w:pos="1620"/>
        </w:tabs>
        <w:jc w:val="left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>Target group:</w:t>
      </w:r>
      <w:r w:rsidRPr="00312809">
        <w:rPr>
          <w:rFonts w:ascii="Arial" w:hAnsi="Arial" w:cs="Arial"/>
          <w:lang w:val="en-GB"/>
        </w:rPr>
        <w:tab/>
        <w:t>Officer Cadets and young officers</w:t>
      </w:r>
      <w:r w:rsidR="006F60C0">
        <w:rPr>
          <w:rFonts w:ascii="Arial" w:hAnsi="Arial" w:cs="Arial"/>
          <w:lang w:val="en-GB"/>
        </w:rPr>
        <w:t xml:space="preserve"> </w:t>
      </w:r>
      <w:r w:rsidRPr="00312809">
        <w:rPr>
          <w:rFonts w:ascii="Arial" w:hAnsi="Arial" w:cs="Arial"/>
          <w:lang w:val="en-GB"/>
        </w:rPr>
        <w:t>(Preferable ARMY officer Cadets)</w:t>
      </w:r>
    </w:p>
    <w:p w:rsidR="00BE4B34" w:rsidRPr="00312809" w:rsidRDefault="00BE4B34" w:rsidP="006F60C0">
      <w:pPr>
        <w:jc w:val="left"/>
        <w:rPr>
          <w:rFonts w:ascii="Arial" w:hAnsi="Arial" w:cs="Arial"/>
          <w:lang w:val="en-GB"/>
        </w:rPr>
      </w:pPr>
    </w:p>
    <w:p w:rsidR="00BE11FE" w:rsidRDefault="00BE4B34" w:rsidP="00921762">
      <w:pPr>
        <w:jc w:val="left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 xml:space="preserve">The PSO-Module </w:t>
      </w:r>
      <w:r w:rsidR="00C86D12" w:rsidRPr="00312809">
        <w:rPr>
          <w:rFonts w:ascii="Arial" w:hAnsi="Arial" w:cs="Arial"/>
          <w:lang w:val="en-GB"/>
        </w:rPr>
        <w:t>consists</w:t>
      </w:r>
      <w:r w:rsidRPr="00312809">
        <w:rPr>
          <w:rFonts w:ascii="Arial" w:hAnsi="Arial" w:cs="Arial"/>
          <w:lang w:val="en-GB"/>
        </w:rPr>
        <w:t xml:space="preserve"> of 4 </w:t>
      </w:r>
      <w:r w:rsidR="006F60C0">
        <w:rPr>
          <w:rFonts w:ascii="Arial" w:hAnsi="Arial" w:cs="Arial"/>
          <w:lang w:val="en-GB"/>
        </w:rPr>
        <w:t>Sub-M</w:t>
      </w:r>
      <w:r w:rsidR="00C86D12" w:rsidRPr="00312809">
        <w:rPr>
          <w:rFonts w:ascii="Arial" w:hAnsi="Arial" w:cs="Arial"/>
          <w:lang w:val="en-GB"/>
        </w:rPr>
        <w:t>odules</w:t>
      </w:r>
      <w:r w:rsidRPr="00312809">
        <w:rPr>
          <w:rFonts w:ascii="Arial" w:hAnsi="Arial" w:cs="Arial"/>
          <w:lang w:val="en-GB"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559"/>
        <w:gridCol w:w="5103"/>
        <w:gridCol w:w="1447"/>
      </w:tblGrid>
      <w:tr w:rsidR="00BF0467" w:rsidTr="00BF0467">
        <w:tc>
          <w:tcPr>
            <w:tcW w:w="993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Type of Module</w:t>
            </w:r>
          </w:p>
        </w:tc>
        <w:tc>
          <w:tcPr>
            <w:tcW w:w="1559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Name of Module</w:t>
            </w:r>
          </w:p>
        </w:tc>
        <w:tc>
          <w:tcPr>
            <w:tcW w:w="5103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Goal</w:t>
            </w:r>
          </w:p>
        </w:tc>
        <w:tc>
          <w:tcPr>
            <w:tcW w:w="1447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ECTS / WH</w:t>
            </w:r>
          </w:p>
        </w:tc>
      </w:tr>
      <w:tr w:rsidR="00BF0467" w:rsidTr="00BF0467">
        <w:tc>
          <w:tcPr>
            <w:tcW w:w="993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A</w:t>
            </w:r>
          </w:p>
        </w:tc>
        <w:tc>
          <w:tcPr>
            <w:tcW w:w="1559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Basics for Crisis Management Operations</w:t>
            </w:r>
          </w:p>
        </w:tc>
        <w:tc>
          <w:tcPr>
            <w:tcW w:w="5103" w:type="dxa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To acquire basic knowledge of specific topics (legal bases) for following PSO Sub-Modules (B, C, D) with main effort onto the creation of a Soldiers’ Card embedded into the Scenario.</w:t>
            </w:r>
          </w:p>
        </w:tc>
        <w:tc>
          <w:tcPr>
            <w:tcW w:w="1447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3.0 ECTS</w:t>
            </w:r>
          </w:p>
        </w:tc>
      </w:tr>
      <w:tr w:rsidR="00BF0467" w:rsidTr="00BF0467">
        <w:tc>
          <w:tcPr>
            <w:tcW w:w="993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B</w:t>
            </w:r>
          </w:p>
        </w:tc>
        <w:tc>
          <w:tcPr>
            <w:tcW w:w="1559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MAPEX with topic CMO</w:t>
            </w:r>
          </w:p>
        </w:tc>
        <w:tc>
          <w:tcPr>
            <w:tcW w:w="5103" w:type="dxa"/>
          </w:tcPr>
          <w:p w:rsidR="00BF0467" w:rsidRPr="00D22275" w:rsidRDefault="00BF0467" w:rsidP="00BF0467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Learning MDMP for a security and defence operation on Battalion-level.</w:t>
            </w:r>
          </w:p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To reach that goal the model of a reinforced APC-Infantry Battalion within the frame of a multinational Brigade is used.</w:t>
            </w:r>
          </w:p>
        </w:tc>
        <w:tc>
          <w:tcPr>
            <w:tcW w:w="1447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2.0 ECTS</w:t>
            </w:r>
          </w:p>
        </w:tc>
      </w:tr>
      <w:tr w:rsidR="00BF0467" w:rsidTr="00BF0467">
        <w:tc>
          <w:tcPr>
            <w:tcW w:w="993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C</w:t>
            </w:r>
          </w:p>
        </w:tc>
        <w:tc>
          <w:tcPr>
            <w:tcW w:w="1559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TEWT in an CMO-Scenario</w:t>
            </w:r>
          </w:p>
        </w:tc>
        <w:tc>
          <w:tcPr>
            <w:tcW w:w="5103" w:type="dxa"/>
          </w:tcPr>
          <w:p w:rsidR="00BF0467" w:rsidRPr="00D22275" w:rsidRDefault="00BF0467" w:rsidP="00BF0467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Learning leadership skills for PSO on Company-level.</w:t>
            </w:r>
          </w:p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To reach that goal the model of an Infantry Company within the frame of a Battalion is used.</w:t>
            </w:r>
          </w:p>
        </w:tc>
        <w:tc>
          <w:tcPr>
            <w:tcW w:w="1447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3.0 ECTS</w:t>
            </w:r>
          </w:p>
        </w:tc>
      </w:tr>
      <w:tr w:rsidR="00BF0467" w:rsidTr="00BF0467">
        <w:tc>
          <w:tcPr>
            <w:tcW w:w="993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D</w:t>
            </w:r>
          </w:p>
        </w:tc>
        <w:tc>
          <w:tcPr>
            <w:tcW w:w="1559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Course for PSO</w:t>
            </w:r>
          </w:p>
        </w:tc>
        <w:tc>
          <w:tcPr>
            <w:tcW w:w="5103" w:type="dxa"/>
          </w:tcPr>
          <w:p w:rsidR="00BF0467" w:rsidRPr="00D22275" w:rsidRDefault="00BF0467" w:rsidP="00BF0467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Learning basic branch-independent leadership skills for Peace Support Operations (PSO) on Platoon Level.</w:t>
            </w:r>
          </w:p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To reach that goal the model of a motorised and/or mechanized Infantry Platoon within the frame of a Company is used.</w:t>
            </w:r>
          </w:p>
        </w:tc>
        <w:tc>
          <w:tcPr>
            <w:tcW w:w="1447" w:type="dxa"/>
            <w:vAlign w:val="center"/>
          </w:tcPr>
          <w:p w:rsidR="00BF0467" w:rsidRPr="00D22275" w:rsidRDefault="00BF0467" w:rsidP="00BF0467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119 WH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equivalent to 4 ECTS</w:t>
            </w:r>
          </w:p>
        </w:tc>
      </w:tr>
    </w:tbl>
    <w:p w:rsidR="00BF0467" w:rsidRDefault="00BF0467" w:rsidP="00921762">
      <w:pPr>
        <w:jc w:val="left"/>
        <w:rPr>
          <w:rFonts w:ascii="Arial" w:hAnsi="Arial" w:cs="Arial"/>
          <w:lang w:val="en-GB"/>
        </w:rPr>
      </w:pPr>
    </w:p>
    <w:p w:rsidR="006F60C0" w:rsidRPr="00312809" w:rsidRDefault="006F60C0" w:rsidP="006F60C0">
      <w:pPr>
        <w:jc w:val="left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 xml:space="preserve">The Theresan Military Academy of Austria offers each </w:t>
      </w:r>
      <w:r>
        <w:rPr>
          <w:rFonts w:ascii="Arial" w:hAnsi="Arial" w:cs="Arial"/>
          <w:lang w:val="en-GB"/>
        </w:rPr>
        <w:t>Sub-</w:t>
      </w:r>
      <w:r w:rsidRPr="00312809">
        <w:rPr>
          <w:rFonts w:ascii="Arial" w:hAnsi="Arial" w:cs="Arial"/>
          <w:lang w:val="en-GB"/>
        </w:rPr>
        <w:t xml:space="preserve">Module </w:t>
      </w:r>
      <w:r w:rsidR="00BF0467">
        <w:rPr>
          <w:rFonts w:ascii="Arial" w:hAnsi="Arial" w:cs="Arial"/>
          <w:lang w:val="en-GB"/>
        </w:rPr>
        <w:t xml:space="preserve">once per </w:t>
      </w:r>
      <w:r w:rsidRPr="00312809">
        <w:rPr>
          <w:rFonts w:ascii="Arial" w:hAnsi="Arial" w:cs="Arial"/>
          <w:lang w:val="en-GB"/>
        </w:rPr>
        <w:t xml:space="preserve">year. </w:t>
      </w:r>
    </w:p>
    <w:p w:rsidR="006F60C0" w:rsidRPr="00312809" w:rsidRDefault="006F60C0" w:rsidP="00312809">
      <w:pPr>
        <w:rPr>
          <w:rFonts w:ascii="Arial" w:hAnsi="Arial" w:cs="Arial"/>
          <w:lang w:val="en-GB"/>
        </w:rPr>
      </w:pPr>
    </w:p>
    <w:p w:rsidR="003A39FC" w:rsidRDefault="00C86D12" w:rsidP="00312809">
      <w:pPr>
        <w:rPr>
          <w:rFonts w:ascii="Arial" w:hAnsi="Arial" w:cs="Arial"/>
          <w:lang w:val="en-GB"/>
        </w:rPr>
      </w:pPr>
      <w:r w:rsidRPr="00B00301">
        <w:rPr>
          <w:rFonts w:ascii="Arial" w:hAnsi="Arial" w:cs="Arial"/>
          <w:lang w:val="en-GB"/>
        </w:rPr>
        <w:t>At the following pages you will find more details about the modules A-D, or you join our Homepage</w:t>
      </w:r>
      <w:r w:rsidR="007015C0" w:rsidRPr="00B00301">
        <w:rPr>
          <w:rFonts w:ascii="Arial" w:hAnsi="Arial" w:cs="Arial"/>
          <w:lang w:val="en-GB"/>
        </w:rPr>
        <w:t xml:space="preserve"> for more information </w:t>
      </w:r>
      <w:r w:rsidR="00644457" w:rsidRPr="00B00301">
        <w:rPr>
          <w:rFonts w:ascii="Arial" w:hAnsi="Arial" w:cs="Arial"/>
          <w:lang w:val="en-GB"/>
        </w:rPr>
        <w:t>(</w:t>
      </w:r>
      <w:hyperlink r:id="rId9" w:history="1">
        <w:r w:rsidR="007015C0" w:rsidRPr="00B00301">
          <w:rPr>
            <w:rStyle w:val="Hyperlink"/>
            <w:rFonts w:ascii="Arial" w:hAnsi="Arial" w:cs="Arial"/>
            <w:lang w:val="en-GB"/>
          </w:rPr>
          <w:t>http://campus.milak.at/campus/iep/module.php</w:t>
        </w:r>
      </w:hyperlink>
      <w:r w:rsidR="00644457" w:rsidRPr="00B00301">
        <w:rPr>
          <w:rFonts w:ascii="Arial" w:hAnsi="Arial" w:cs="Arial"/>
          <w:lang w:val="en-GB"/>
        </w:rPr>
        <w:t>)</w:t>
      </w:r>
      <w:r w:rsidR="007015C0" w:rsidRPr="00B00301">
        <w:rPr>
          <w:rFonts w:ascii="Arial" w:hAnsi="Arial" w:cs="Arial"/>
          <w:lang w:val="en-GB"/>
        </w:rPr>
        <w:t>.</w:t>
      </w:r>
    </w:p>
    <w:p w:rsidR="006F60C0" w:rsidRDefault="006F60C0" w:rsidP="006F60C0">
      <w:pPr>
        <w:jc w:val="left"/>
        <w:rPr>
          <w:rFonts w:ascii="Arial" w:hAnsi="Arial" w:cs="Arial"/>
          <w:lang w:val="en-GB"/>
        </w:rPr>
      </w:pPr>
    </w:p>
    <w:p w:rsidR="006F60C0" w:rsidRPr="00312809" w:rsidRDefault="006F60C0" w:rsidP="006F60C0">
      <w:pPr>
        <w:jc w:val="left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>If you want more details, visit our Homepage (</w:t>
      </w:r>
      <w:hyperlink r:id="rId10" w:history="1">
        <w:r w:rsidRPr="00312809">
          <w:rPr>
            <w:rStyle w:val="Hyperlink"/>
            <w:rFonts w:ascii="Arial" w:hAnsi="Arial" w:cs="Arial"/>
            <w:lang w:val="en-GB"/>
          </w:rPr>
          <w:t>http://campus.milak.at/campus/iep/events.php</w:t>
        </w:r>
      </w:hyperlink>
      <w:r w:rsidRPr="00312809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>.</w:t>
      </w:r>
      <w:r w:rsidRPr="0031280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</w:t>
      </w:r>
      <w:r w:rsidRPr="00312809">
        <w:rPr>
          <w:rFonts w:ascii="Arial" w:hAnsi="Arial" w:cs="Arial"/>
          <w:lang w:val="en-GB"/>
        </w:rPr>
        <w:t xml:space="preserve">here you will find the exact dates when the </w:t>
      </w:r>
      <w:r>
        <w:rPr>
          <w:rFonts w:ascii="Arial" w:hAnsi="Arial" w:cs="Arial"/>
          <w:lang w:val="en-GB"/>
        </w:rPr>
        <w:t>respective Sub-</w:t>
      </w:r>
      <w:r w:rsidRPr="00312809">
        <w:rPr>
          <w:rFonts w:ascii="Arial" w:hAnsi="Arial" w:cs="Arial"/>
          <w:lang w:val="en-GB"/>
        </w:rPr>
        <w:t>Module</w:t>
      </w:r>
      <w:r>
        <w:rPr>
          <w:rFonts w:ascii="Arial" w:hAnsi="Arial" w:cs="Arial"/>
          <w:lang w:val="en-GB"/>
        </w:rPr>
        <w:t>s</w:t>
      </w:r>
      <w:r w:rsidRPr="00312809">
        <w:rPr>
          <w:rFonts w:ascii="Arial" w:hAnsi="Arial" w:cs="Arial"/>
          <w:lang w:val="en-GB"/>
        </w:rPr>
        <w:t xml:space="preserve"> will take place.</w:t>
      </w:r>
    </w:p>
    <w:p w:rsidR="006F60C0" w:rsidRPr="00312809" w:rsidRDefault="006F60C0" w:rsidP="006F60C0">
      <w:pPr>
        <w:jc w:val="left"/>
        <w:rPr>
          <w:rFonts w:ascii="Arial" w:hAnsi="Arial" w:cs="Arial"/>
          <w:lang w:val="en-GB"/>
        </w:rPr>
      </w:pPr>
    </w:p>
    <w:p w:rsidR="006F60C0" w:rsidRPr="00312809" w:rsidRDefault="006F60C0" w:rsidP="006F60C0">
      <w:pPr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 xml:space="preserve">If you are interested in participation, please fill in the Application </w:t>
      </w:r>
      <w:r w:rsidR="00BF0467">
        <w:rPr>
          <w:rFonts w:ascii="Arial" w:hAnsi="Arial" w:cs="Arial"/>
          <w:lang w:val="en-GB"/>
        </w:rPr>
        <w:t>F</w:t>
      </w:r>
      <w:r w:rsidRPr="00312809">
        <w:rPr>
          <w:rFonts w:ascii="Arial" w:hAnsi="Arial" w:cs="Arial"/>
          <w:lang w:val="en-GB"/>
        </w:rPr>
        <w:t>orm (</w:t>
      </w:r>
      <w:hyperlink r:id="rId11" w:history="1">
        <w:r w:rsidRPr="00312809">
          <w:rPr>
            <w:rStyle w:val="Hyperlink"/>
            <w:rFonts w:ascii="Arial" w:hAnsi="Arial" w:cs="Arial"/>
            <w:lang w:val="en-GB"/>
          </w:rPr>
          <w:t>http://campus.milak.at/campus/iep/application.php</w:t>
        </w:r>
      </w:hyperlink>
      <w:r w:rsidRPr="00312809">
        <w:rPr>
          <w:rFonts w:ascii="Arial" w:hAnsi="Arial" w:cs="Arial"/>
          <w:lang w:val="en-GB"/>
        </w:rPr>
        <w:t>) and se</w:t>
      </w:r>
      <w:r>
        <w:rPr>
          <w:rFonts w:ascii="Arial" w:hAnsi="Arial" w:cs="Arial"/>
          <w:lang w:val="en-GB"/>
        </w:rPr>
        <w:t>nd it to</w:t>
      </w:r>
      <w:r w:rsidRPr="00312809">
        <w:rPr>
          <w:rFonts w:ascii="Arial" w:hAnsi="Arial" w:cs="Arial"/>
          <w:lang w:val="en-GB"/>
        </w:rPr>
        <w:t xml:space="preserve"> the </w:t>
      </w:r>
      <w:r>
        <w:rPr>
          <w:rFonts w:ascii="Arial" w:hAnsi="Arial" w:cs="Arial"/>
          <w:lang w:val="en-GB"/>
        </w:rPr>
        <w:t>mentioned</w:t>
      </w:r>
      <w:r w:rsidRPr="0031280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sym w:font="Symbol" w:char="F02D"/>
      </w:r>
      <w:r w:rsidRPr="00312809">
        <w:rPr>
          <w:rFonts w:ascii="Arial" w:hAnsi="Arial" w:cs="Arial"/>
          <w:lang w:val="en-GB"/>
        </w:rPr>
        <w:t>Mail Address 8 weeks in advance.</w:t>
      </w:r>
    </w:p>
    <w:p w:rsidR="004F22FC" w:rsidRPr="00312809" w:rsidRDefault="00197A6D" w:rsidP="00921762">
      <w:pPr>
        <w:tabs>
          <w:tab w:val="right" w:pos="9072"/>
        </w:tabs>
        <w:spacing w:line="240" w:lineRule="auto"/>
        <w:jc w:val="center"/>
        <w:rPr>
          <w:rFonts w:ascii="Arial" w:hAnsi="Arial" w:cs="Arial"/>
          <w:b/>
          <w:lang w:val="en-GB"/>
        </w:rPr>
      </w:pPr>
      <w:r w:rsidRPr="00312809">
        <w:rPr>
          <w:rFonts w:ascii="Arial" w:hAnsi="Arial" w:cs="Arial"/>
          <w:b/>
          <w:lang w:val="en-GB"/>
        </w:rPr>
        <w:br w:type="page"/>
      </w:r>
      <w:r w:rsidR="004F22FC" w:rsidRPr="00312809">
        <w:rPr>
          <w:rFonts w:ascii="Arial" w:hAnsi="Arial" w:cs="Arial"/>
          <w:b/>
          <w:lang w:val="en-GB"/>
        </w:rPr>
        <w:lastRenderedPageBreak/>
        <w:t>Module description</w:t>
      </w:r>
    </w:p>
    <w:p w:rsidR="004F22FC" w:rsidRPr="00312809" w:rsidRDefault="004F22FC" w:rsidP="004F22F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120"/>
        <w:ind w:left="567" w:hanging="567"/>
        <w:jc w:val="center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>Module 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3089"/>
        <w:gridCol w:w="1902"/>
      </w:tblGrid>
      <w:tr w:rsidR="004F22FC" w:rsidRPr="00D22275" w:rsidTr="00D754FE">
        <w:trPr>
          <w:trHeight w:val="1222"/>
        </w:trPr>
        <w:tc>
          <w:tcPr>
            <w:tcW w:w="1800" w:type="dxa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Austria</w:t>
                </w:r>
              </w:smartTag>
            </w:smartTag>
          </w:p>
        </w:tc>
        <w:tc>
          <w:tcPr>
            <w:tcW w:w="2311" w:type="dxa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Theresan</w:t>
                </w:r>
              </w:smartTag>
              <w:r w:rsidRPr="00D22275"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Nam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Military</w:t>
                </w:r>
              </w:smartTag>
              <w:r w:rsidRPr="00D22275"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Academy</w:t>
                </w:r>
              </w:smartTag>
            </w:smartTag>
          </w:p>
        </w:tc>
        <w:tc>
          <w:tcPr>
            <w:tcW w:w="3089" w:type="dxa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Basics for Crisis Management Operations</w:t>
            </w:r>
            <w:r w:rsidRPr="00D22275">
              <w:rPr>
                <w:rFonts w:ascii="Arial" w:hAnsi="Arial" w:cs="Arial"/>
                <w:b/>
                <w:szCs w:val="24"/>
                <w:lang w:val="en-GB"/>
              </w:rPr>
              <w:br/>
              <w:t>(Module A)</w:t>
            </w:r>
          </w:p>
        </w:tc>
        <w:tc>
          <w:tcPr>
            <w:tcW w:w="1902" w:type="dxa"/>
            <w:shd w:val="clear" w:color="auto" w:fill="00009B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D22275">
              <w:rPr>
                <w:rFonts w:ascii="Arial" w:hAnsi="Arial" w:cs="Arial"/>
                <w:color w:val="FFFFFF"/>
                <w:sz w:val="20"/>
                <w:lang w:val="en-GB"/>
              </w:rPr>
              <w:t>Amount of ECTS</w:t>
            </w:r>
          </w:p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3.0</w:t>
            </w:r>
          </w:p>
        </w:tc>
      </w:tr>
    </w:tbl>
    <w:p w:rsidR="004F22FC" w:rsidRPr="00312809" w:rsidRDefault="004F22FC" w:rsidP="004F22F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99"/>
      </w:tblGrid>
      <w:tr w:rsidR="004F22FC" w:rsidRPr="00D22275" w:rsidTr="00D754FE">
        <w:trPr>
          <w:trHeight w:val="974"/>
        </w:trPr>
        <w:tc>
          <w:tcPr>
            <w:tcW w:w="1800" w:type="dxa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Level</w:t>
            </w:r>
          </w:p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All</w:t>
            </w:r>
          </w:p>
        </w:tc>
        <w:tc>
          <w:tcPr>
            <w:tcW w:w="7299" w:type="dxa"/>
            <w:vMerge w:val="restart"/>
          </w:tcPr>
          <w:p w:rsidR="004F22FC" w:rsidRPr="00D22275" w:rsidRDefault="004F22FC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Minimum Qualification of Instructors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Officers/Instructors/Teachers</w:t>
            </w:r>
          </w:p>
          <w:p w:rsidR="004F22FC" w:rsidRPr="00D22275" w:rsidRDefault="004F22FC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NATO STANAG Level 3,</w:t>
            </w:r>
          </w:p>
          <w:p w:rsidR="004F22FC" w:rsidRPr="00D22275" w:rsidRDefault="004F22FC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completed studies for those lecturers who are teaching specific topics (law, history, …),</w:t>
            </w:r>
          </w:p>
          <w:p w:rsidR="004F22FC" w:rsidRPr="00D22275" w:rsidRDefault="004F22FC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practical military experiences for respective echelons,</w:t>
            </w:r>
          </w:p>
          <w:p w:rsidR="004F22FC" w:rsidRPr="00D22275" w:rsidRDefault="004F22FC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teaching/instructing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experiences.</w:t>
            </w:r>
          </w:p>
        </w:tc>
      </w:tr>
      <w:tr w:rsidR="004F22FC" w:rsidRPr="00D22275">
        <w:trPr>
          <w:trHeight w:val="558"/>
        </w:trPr>
        <w:tc>
          <w:tcPr>
            <w:tcW w:w="1800" w:type="dxa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7299" w:type="dxa"/>
            <w:vMerge/>
          </w:tcPr>
          <w:p w:rsidR="004F22FC" w:rsidRPr="00D22275" w:rsidRDefault="004F22FC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F22FC" w:rsidRPr="00312809" w:rsidRDefault="004F22FC" w:rsidP="004F22F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882"/>
      </w:tblGrid>
      <w:tr w:rsidR="004F22FC" w:rsidRPr="00892C58">
        <w:trPr>
          <w:trHeight w:val="2051"/>
        </w:trPr>
        <w:tc>
          <w:tcPr>
            <w:tcW w:w="5220" w:type="dxa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Prerequisites for international participants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</w:t>
            </w:r>
            <w:r w:rsidR="00243802">
              <w:rPr>
                <w:rFonts w:ascii="Arial" w:hAnsi="Arial" w:cs="Arial"/>
                <w:sz w:val="20"/>
                <w:lang w:val="en-GB"/>
              </w:rPr>
              <w:t>1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or NATO STANAG Level 2,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u w:val="single"/>
                <w:lang w:val="en-GB"/>
              </w:rPr>
              <w:t>basic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knowledge of participants’ national military law and humanitarian law,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at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least 1 year of national military education.</w:t>
            </w:r>
          </w:p>
        </w:tc>
        <w:tc>
          <w:tcPr>
            <w:tcW w:w="3882" w:type="dxa"/>
            <w:shd w:val="clear" w:color="auto" w:fill="00009B"/>
          </w:tcPr>
          <w:p w:rsidR="004F22FC" w:rsidRPr="00335331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Goal of the Module</w:t>
            </w:r>
          </w:p>
          <w:p w:rsidR="004F22FC" w:rsidRPr="00D22275" w:rsidRDefault="004F22FC" w:rsidP="00BF0467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sz w:val="20"/>
                <w:lang w:val="en-GB"/>
              </w:rPr>
              <w:t xml:space="preserve">To acquire basic knowledge of specific topics (legal bases) for following </w:t>
            </w:r>
            <w:r w:rsidRPr="00335331">
              <w:rPr>
                <w:rFonts w:ascii="Arial" w:hAnsi="Arial" w:cs="Arial"/>
                <w:b/>
                <w:sz w:val="20"/>
                <w:lang w:val="en-GB"/>
              </w:rPr>
              <w:br/>
              <w:t xml:space="preserve">PSO Sub-Modules (B, C, D) with main effort onto </w:t>
            </w:r>
            <w:r w:rsidR="002532A7" w:rsidRPr="00335331">
              <w:rPr>
                <w:rFonts w:ascii="Arial" w:hAnsi="Arial" w:cs="Arial"/>
                <w:b/>
                <w:sz w:val="20"/>
                <w:lang w:val="en-GB"/>
              </w:rPr>
              <w:t xml:space="preserve">the </w:t>
            </w:r>
            <w:r w:rsidRPr="00335331">
              <w:rPr>
                <w:rFonts w:ascii="Arial" w:hAnsi="Arial" w:cs="Arial"/>
                <w:b/>
                <w:sz w:val="20"/>
                <w:lang w:val="en-GB"/>
              </w:rPr>
              <w:t xml:space="preserve">creation of </w:t>
            </w:r>
            <w:r w:rsidR="002532A7" w:rsidRPr="00335331">
              <w:rPr>
                <w:rFonts w:ascii="Arial" w:hAnsi="Arial" w:cs="Arial"/>
                <w:b/>
                <w:sz w:val="20"/>
                <w:lang w:val="en-GB"/>
              </w:rPr>
              <w:t xml:space="preserve">a </w:t>
            </w:r>
            <w:r w:rsidRPr="00335331">
              <w:rPr>
                <w:rFonts w:ascii="Arial" w:hAnsi="Arial" w:cs="Arial"/>
                <w:b/>
                <w:sz w:val="20"/>
                <w:lang w:val="en-GB"/>
              </w:rPr>
              <w:t>Soldiers’ Card embedded into the Scenario.</w:t>
            </w:r>
          </w:p>
        </w:tc>
      </w:tr>
    </w:tbl>
    <w:p w:rsidR="004F22FC" w:rsidRPr="00312809" w:rsidRDefault="004F22FC" w:rsidP="004F22F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7302"/>
      </w:tblGrid>
      <w:tr w:rsidR="004F22FC" w:rsidRPr="00D22275">
        <w:trPr>
          <w:trHeight w:val="2412"/>
        </w:trPr>
        <w:tc>
          <w:tcPr>
            <w:tcW w:w="540" w:type="dxa"/>
            <w:vMerge w:val="restart"/>
            <w:shd w:val="clear" w:color="auto" w:fill="00009B"/>
            <w:textDirection w:val="btLr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22275">
              <w:rPr>
                <w:rFonts w:ascii="Arial" w:hAnsi="Arial" w:cs="Arial"/>
                <w:b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26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Know-ledge</w:t>
            </w:r>
          </w:p>
        </w:tc>
        <w:tc>
          <w:tcPr>
            <w:tcW w:w="7302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Legal bases for military forces in multinational operations, implementation of Rules of Engagement (ROE) in specific missions (incl. protection of cultural property),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</w:t>
            </w:r>
            <w:r w:rsidR="002532A7" w:rsidRPr="00D22275">
              <w:rPr>
                <w:rFonts w:ascii="Arial" w:hAnsi="Arial" w:cs="Arial"/>
                <w:sz w:val="20"/>
                <w:lang w:val="en-GB"/>
              </w:rPr>
              <w:t>-</w:t>
            </w:r>
            <w:r w:rsidRPr="00D22275">
              <w:rPr>
                <w:rFonts w:ascii="Arial" w:hAnsi="Arial" w:cs="Arial"/>
                <w:sz w:val="20"/>
                <w:lang w:val="en-GB"/>
              </w:rPr>
              <w:t>operation with IOs, NGOs and local authorities,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Specifics of multinational operations (incl. attack, defence, delay, FIBUA, CRC),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CIMIC and Force Protection,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International Logistics.</w:t>
            </w:r>
          </w:p>
        </w:tc>
      </w:tr>
      <w:tr w:rsidR="004F22FC" w:rsidRPr="00892C58">
        <w:trPr>
          <w:trHeight w:val="1252"/>
        </w:trPr>
        <w:tc>
          <w:tcPr>
            <w:tcW w:w="540" w:type="dxa"/>
            <w:vMerge/>
            <w:shd w:val="clear" w:color="auto" w:fill="00009B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302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Advanced skills in using International Humanitarian Law (IHL), Law of Armed Conflict (LOAC) and Human Rights Law (ECHR).</w:t>
            </w:r>
          </w:p>
        </w:tc>
      </w:tr>
      <w:tr w:rsidR="004F22FC" w:rsidRPr="00892C58">
        <w:trPr>
          <w:trHeight w:val="1434"/>
        </w:trPr>
        <w:tc>
          <w:tcPr>
            <w:tcW w:w="540" w:type="dxa"/>
            <w:vMerge/>
            <w:shd w:val="clear" w:color="auto" w:fill="00009B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D22275">
              <w:rPr>
                <w:rFonts w:ascii="Arial" w:hAnsi="Arial" w:cs="Arial"/>
                <w:sz w:val="20"/>
                <w:lang w:val="en-GB"/>
              </w:rPr>
              <w:t>Compe-tences</w:t>
            </w:r>
            <w:proofErr w:type="spellEnd"/>
          </w:p>
        </w:tc>
        <w:tc>
          <w:tcPr>
            <w:tcW w:w="7302" w:type="dxa"/>
            <w:vAlign w:val="center"/>
          </w:tcPr>
          <w:p w:rsidR="004F22FC" w:rsidRPr="00D22275" w:rsidRDefault="007B2012" w:rsidP="007B2012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</w:t>
            </w:r>
            <w:r w:rsidR="004F22FC" w:rsidRPr="00D22275">
              <w:rPr>
                <w:rFonts w:ascii="Arial" w:hAnsi="Arial" w:cs="Arial"/>
                <w:sz w:val="20"/>
                <w:lang w:val="en-GB"/>
              </w:rPr>
              <w:t xml:space="preserve">pplication of </w:t>
            </w:r>
            <w:r>
              <w:rPr>
                <w:rFonts w:ascii="Arial" w:hAnsi="Arial" w:cs="Arial"/>
                <w:sz w:val="20"/>
                <w:lang w:val="en-GB"/>
              </w:rPr>
              <w:t>legal</w:t>
            </w:r>
            <w:r w:rsidR="004F22FC" w:rsidRPr="00D22275">
              <w:rPr>
                <w:rFonts w:ascii="Arial" w:hAnsi="Arial" w:cs="Arial"/>
                <w:sz w:val="20"/>
                <w:lang w:val="en-GB"/>
              </w:rPr>
              <w:t xml:space="preserve"> basics</w:t>
            </w:r>
            <w:r>
              <w:rPr>
                <w:rFonts w:ascii="Arial" w:hAnsi="Arial" w:cs="Arial"/>
                <w:sz w:val="20"/>
                <w:lang w:val="en-GB"/>
              </w:rPr>
              <w:t xml:space="preserve">, co-operation with other organizations, CIMIC Force Protection and International Logistics during </w:t>
            </w:r>
            <w:r w:rsidR="004F22FC" w:rsidRPr="00D22275">
              <w:rPr>
                <w:rFonts w:ascii="Arial" w:hAnsi="Arial" w:cs="Arial"/>
                <w:sz w:val="20"/>
                <w:lang w:val="en-GB"/>
              </w:rPr>
              <w:t>specific case studies (examples taken from ongoing missions</w:t>
            </w:r>
            <w:r w:rsidR="00243802">
              <w:rPr>
                <w:rFonts w:ascii="Arial" w:hAnsi="Arial" w:cs="Arial"/>
                <w:sz w:val="20"/>
                <w:lang w:val="en-GB"/>
              </w:rPr>
              <w:t xml:space="preserve"> &amp; operations</w:t>
            </w:r>
            <w:r w:rsidR="004F22FC" w:rsidRPr="00D22275">
              <w:rPr>
                <w:rFonts w:ascii="Arial" w:hAnsi="Arial" w:cs="Arial"/>
                <w:sz w:val="20"/>
                <w:lang w:val="en-GB"/>
              </w:rPr>
              <w:t>)</w:t>
            </w:r>
            <w:r>
              <w:rPr>
                <w:rFonts w:ascii="Arial" w:hAnsi="Arial" w:cs="Arial"/>
                <w:sz w:val="20"/>
                <w:lang w:val="en-GB"/>
              </w:rPr>
              <w:t xml:space="preserve"> independently.</w:t>
            </w:r>
          </w:p>
        </w:tc>
      </w:tr>
    </w:tbl>
    <w:p w:rsidR="004F22FC" w:rsidRPr="00312809" w:rsidRDefault="007B2012" w:rsidP="004F22F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120" w:line="240" w:lineRule="auto"/>
        <w:ind w:left="567" w:hanging="567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4F22FC" w:rsidRPr="00892C58">
        <w:trPr>
          <w:trHeight w:val="1858"/>
        </w:trPr>
        <w:tc>
          <w:tcPr>
            <w:tcW w:w="9102" w:type="dxa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Observation:</w:t>
            </w:r>
          </w:p>
          <w:p w:rsidR="004F22FC" w:rsidRPr="00D22275" w:rsidRDefault="004F22FC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Students are to be observed during the whole Module and are to be evaluated during practical execution of in advance theoretical learned topics.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Examination:</w:t>
            </w:r>
          </w:p>
          <w:p w:rsidR="004F22FC" w:rsidRPr="00D22275" w:rsidRDefault="004F22FC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Students have to present their syndicate-solutions referring to specific case studies.</w:t>
            </w:r>
          </w:p>
        </w:tc>
      </w:tr>
    </w:tbl>
    <w:p w:rsidR="004F22FC" w:rsidRPr="00312809" w:rsidRDefault="004F22FC" w:rsidP="004F22F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950"/>
        <w:gridCol w:w="6587"/>
      </w:tblGrid>
      <w:tr w:rsidR="004F22FC" w:rsidRPr="00D22275">
        <w:trPr>
          <w:trHeight w:val="174"/>
        </w:trPr>
        <w:tc>
          <w:tcPr>
            <w:tcW w:w="9099" w:type="dxa"/>
            <w:gridSpan w:val="3"/>
            <w:shd w:val="clear" w:color="auto" w:fill="00009B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Course details</w:t>
            </w:r>
          </w:p>
        </w:tc>
      </w:tr>
      <w:tr w:rsidR="004F22FC" w:rsidRPr="00D22275">
        <w:trPr>
          <w:trHeight w:val="515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Topic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Working Hours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Details</w:t>
            </w:r>
          </w:p>
        </w:tc>
      </w:tr>
      <w:tr w:rsidR="004F22FC" w:rsidRPr="00D22275">
        <w:trPr>
          <w:trHeight w:val="1755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Law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2438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2</w:t>
            </w:r>
            <w:r w:rsidR="00243802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Protection of Cultural Property,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International Humanitarian Law,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Basics and creation of Rules of Engagement,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Creation of a Soldiers’ Card,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Law of Armed Conflicts.</w:t>
            </w:r>
          </w:p>
        </w:tc>
      </w:tr>
      <w:tr w:rsidR="004F22FC" w:rsidRPr="00D22275">
        <w:trPr>
          <w:trHeight w:val="660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International</w:t>
            </w:r>
          </w:p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Organizations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6587" w:type="dxa"/>
            <w:vAlign w:val="center"/>
          </w:tcPr>
          <w:p w:rsidR="004F22FC" w:rsidRPr="009047BA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de-AT"/>
              </w:rPr>
            </w:pPr>
            <w:r w:rsidRPr="009047BA">
              <w:rPr>
                <w:rFonts w:ascii="Arial" w:hAnsi="Arial" w:cs="Arial"/>
                <w:sz w:val="20"/>
                <w:lang w:val="de-AT"/>
              </w:rPr>
              <w:t>UN, EU, NATO, OSCE, AU,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CMO Techniques.</w:t>
            </w:r>
          </w:p>
        </w:tc>
      </w:tr>
      <w:tr w:rsidR="004F22FC" w:rsidRPr="00892C58">
        <w:trPr>
          <w:trHeight w:val="660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Logistics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International Logistics and Host Nation Support,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Status of Forces Agreement (SOFA).</w:t>
            </w:r>
          </w:p>
        </w:tc>
      </w:tr>
      <w:tr w:rsidR="004F22FC" w:rsidRPr="00892C58">
        <w:trPr>
          <w:trHeight w:val="660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Scenario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1,5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Presentation of Road to Conflict and Scenario which is used for all Sub-Modules (A, B, C, D).</w:t>
            </w:r>
          </w:p>
        </w:tc>
      </w:tr>
      <w:tr w:rsidR="004F22FC" w:rsidRPr="00892C58">
        <w:trPr>
          <w:trHeight w:val="660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CIMIC &amp; Force Protection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1,5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Basics of CIMIC and Force Protection (in parts referring to Scenario).</w:t>
            </w:r>
          </w:p>
        </w:tc>
      </w:tr>
      <w:tr w:rsidR="004F22FC" w:rsidRPr="00D22275">
        <w:trPr>
          <w:trHeight w:val="905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Specifics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Specifics of multinational operations (incl. attack, defence, delay, FIBUA, CRC),</w:t>
            </w:r>
          </w:p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Acquisition of information (possibilities).</w:t>
            </w:r>
          </w:p>
        </w:tc>
      </w:tr>
      <w:tr w:rsidR="004F22FC" w:rsidRPr="00892C58">
        <w:trPr>
          <w:trHeight w:val="525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Private studies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40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For in-depth-studies referring to daily topics.</w:t>
            </w:r>
          </w:p>
        </w:tc>
      </w:tr>
      <w:tr w:rsidR="004F22FC" w:rsidRPr="00D22275">
        <w:trPr>
          <w:trHeight w:val="525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Administration</w:t>
            </w:r>
          </w:p>
        </w:tc>
        <w:tc>
          <w:tcPr>
            <w:tcW w:w="950" w:type="dxa"/>
            <w:vAlign w:val="center"/>
          </w:tcPr>
          <w:p w:rsidR="004F22FC" w:rsidRPr="00D22275" w:rsidRDefault="00243802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-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Welcome and closing ceremony.</w:t>
            </w:r>
          </w:p>
        </w:tc>
      </w:tr>
      <w:tr w:rsidR="004F22FC" w:rsidRPr="00D22275">
        <w:trPr>
          <w:trHeight w:val="525"/>
        </w:trPr>
        <w:tc>
          <w:tcPr>
            <w:tcW w:w="1562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950" w:type="dxa"/>
            <w:vAlign w:val="center"/>
          </w:tcPr>
          <w:p w:rsidR="004F22FC" w:rsidRPr="00D22275" w:rsidRDefault="004F22FC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75</w:t>
            </w:r>
          </w:p>
        </w:tc>
        <w:tc>
          <w:tcPr>
            <w:tcW w:w="6587" w:type="dxa"/>
            <w:vAlign w:val="center"/>
          </w:tcPr>
          <w:p w:rsidR="004F22FC" w:rsidRPr="00D22275" w:rsidRDefault="004F22FC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F22FC" w:rsidRPr="00312809" w:rsidRDefault="004F22FC" w:rsidP="004F22F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312809">
        <w:rPr>
          <w:rFonts w:ascii="Arial" w:hAnsi="Arial" w:cs="Arial"/>
          <w:lang w:val="en-GB"/>
        </w:rPr>
        <w:br w:type="page"/>
      </w:r>
      <w:r w:rsidRPr="00312809">
        <w:rPr>
          <w:rFonts w:ascii="Arial" w:hAnsi="Arial" w:cs="Arial"/>
          <w:b/>
          <w:lang w:val="en-GB"/>
        </w:rPr>
        <w:lastRenderedPageBreak/>
        <w:t>Module description</w:t>
      </w:r>
    </w:p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120"/>
        <w:ind w:left="567" w:hanging="567"/>
        <w:jc w:val="center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>Module 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240"/>
        <w:gridCol w:w="2160"/>
        <w:gridCol w:w="1902"/>
      </w:tblGrid>
      <w:tr w:rsidR="00197A6D" w:rsidRPr="00D22275">
        <w:trPr>
          <w:trHeight w:val="940"/>
        </w:trPr>
        <w:tc>
          <w:tcPr>
            <w:tcW w:w="180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Austria</w:t>
                </w:r>
              </w:smartTag>
            </w:smartTag>
          </w:p>
        </w:tc>
        <w:tc>
          <w:tcPr>
            <w:tcW w:w="324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Theresan</w:t>
                </w:r>
              </w:smartTag>
              <w:r w:rsidRPr="00D22275"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Nam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Military</w:t>
                </w:r>
              </w:smartTag>
              <w:r w:rsidRPr="00D22275"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Academy</w:t>
                </w:r>
              </w:smartTag>
            </w:smartTag>
          </w:p>
        </w:tc>
        <w:tc>
          <w:tcPr>
            <w:tcW w:w="216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MAPEX with topic CMO</w:t>
            </w:r>
            <w:r w:rsidRPr="00D22275">
              <w:rPr>
                <w:rFonts w:ascii="Arial" w:hAnsi="Arial" w:cs="Arial"/>
                <w:b/>
                <w:szCs w:val="24"/>
                <w:lang w:val="en-GB"/>
              </w:rPr>
              <w:br/>
              <w:t>(Module B)</w:t>
            </w:r>
          </w:p>
        </w:tc>
        <w:tc>
          <w:tcPr>
            <w:tcW w:w="1902" w:type="dxa"/>
            <w:shd w:val="clear" w:color="auto" w:fill="00009B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D22275">
              <w:rPr>
                <w:rFonts w:ascii="Arial" w:hAnsi="Arial" w:cs="Arial"/>
                <w:color w:val="FFFFFF"/>
                <w:sz w:val="20"/>
                <w:lang w:val="en-GB"/>
              </w:rPr>
              <w:t>Amount of ECTS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2.0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99"/>
      </w:tblGrid>
      <w:tr w:rsidR="00197A6D" w:rsidRPr="00D22275">
        <w:trPr>
          <w:trHeight w:val="1471"/>
        </w:trPr>
        <w:tc>
          <w:tcPr>
            <w:tcW w:w="180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Level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Tactical Level (Battalion)</w:t>
            </w:r>
          </w:p>
        </w:tc>
        <w:tc>
          <w:tcPr>
            <w:tcW w:w="7299" w:type="dxa"/>
            <w:vMerge w:val="restart"/>
          </w:tcPr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Minimum Qualification of Instructors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Officers: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NATO STANAG Level 3,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Battalion Commander or Deputy of Infantry, mechanized Infantry, tank or reconnaissance branch,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at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least 1 mission abroad.</w:t>
            </w:r>
          </w:p>
        </w:tc>
      </w:tr>
      <w:tr w:rsidR="00197A6D" w:rsidRPr="00D22275">
        <w:trPr>
          <w:trHeight w:val="811"/>
        </w:trPr>
        <w:tc>
          <w:tcPr>
            <w:tcW w:w="180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7299" w:type="dxa"/>
            <w:vMerge/>
          </w:tcPr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882"/>
      </w:tblGrid>
      <w:tr w:rsidR="00197A6D" w:rsidRPr="00892C58" w:rsidTr="00BF0467">
        <w:trPr>
          <w:trHeight w:val="940"/>
        </w:trPr>
        <w:tc>
          <w:tcPr>
            <w:tcW w:w="522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Prerequisites for international participants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</w:t>
            </w:r>
            <w:r w:rsidR="00243802">
              <w:rPr>
                <w:rFonts w:ascii="Arial" w:hAnsi="Arial" w:cs="Arial"/>
                <w:sz w:val="20"/>
                <w:lang w:val="en-GB"/>
              </w:rPr>
              <w:t>1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or NATO STANAG Level 2,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u w:val="single"/>
                <w:lang w:val="en-GB"/>
              </w:rPr>
              <w:t>basic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knowledge of the steps of the MDMP,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IDL (issued 8 weeks in advance).</w:t>
            </w:r>
          </w:p>
        </w:tc>
        <w:tc>
          <w:tcPr>
            <w:tcW w:w="3882" w:type="dxa"/>
            <w:shd w:val="clear" w:color="auto" w:fill="00009B"/>
            <w:vAlign w:val="center"/>
          </w:tcPr>
          <w:p w:rsidR="00197A6D" w:rsidRPr="00335331" w:rsidRDefault="00197A6D" w:rsidP="00BF046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Goal of the Module</w:t>
            </w:r>
          </w:p>
          <w:p w:rsidR="00197A6D" w:rsidRPr="00335331" w:rsidRDefault="00197A6D" w:rsidP="00BF0467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Learning MDMP for a security and defence operation </w:t>
            </w:r>
            <w:r w:rsidR="00892C58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at</w:t>
            </w: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Battalion-level.</w:t>
            </w:r>
          </w:p>
          <w:p w:rsidR="00197A6D" w:rsidRPr="00D22275" w:rsidRDefault="00197A6D" w:rsidP="00892C58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 reach that goal the model of a reinforced APC-Infantry Battalion within the frame of a multinational Brigade is used.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7302"/>
      </w:tblGrid>
      <w:tr w:rsidR="00197A6D" w:rsidRPr="00892C58">
        <w:trPr>
          <w:trHeight w:val="1284"/>
        </w:trPr>
        <w:tc>
          <w:tcPr>
            <w:tcW w:w="540" w:type="dxa"/>
            <w:vMerge w:val="restart"/>
            <w:shd w:val="clear" w:color="auto" w:fill="00009B"/>
            <w:textDirection w:val="btLr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260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Know-ledge</w:t>
            </w:r>
          </w:p>
        </w:tc>
        <w:tc>
          <w:tcPr>
            <w:tcW w:w="7302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 xml:space="preserve">Knowledge of security and defence operations </w:t>
            </w:r>
            <w:r w:rsidR="00892C58">
              <w:rPr>
                <w:rFonts w:ascii="Arial" w:hAnsi="Arial" w:cs="Arial"/>
                <w:sz w:val="20"/>
                <w:lang w:val="en-GB"/>
              </w:rPr>
              <w:t>at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battalion level (mission tailored task force) in a multinational framework in CMO and the co-operation with combat-support, service-support and combat-service support troops as well as other international organizations, governmental and non-governmental organizations and local authorities,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operational principles of Infantry and mechanized Infantry forces in a security and defence operation,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execute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the MDMP finalised with an OPLAN &amp; Task Organization.</w:t>
            </w:r>
          </w:p>
        </w:tc>
      </w:tr>
      <w:tr w:rsidR="00197A6D" w:rsidRPr="00892C58">
        <w:trPr>
          <w:trHeight w:val="1224"/>
        </w:trPr>
        <w:tc>
          <w:tcPr>
            <w:tcW w:w="540" w:type="dxa"/>
            <w:vMerge/>
            <w:shd w:val="clear" w:color="auto" w:fill="00009B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302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Skills in using the steps of the MDMP for the purpose of solving standard tasks in a security and defence operation,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under consideration of the C2 and operational principles,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explain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parts of the OPORDER.</w:t>
            </w:r>
          </w:p>
        </w:tc>
      </w:tr>
      <w:tr w:rsidR="00197A6D" w:rsidRPr="00892C58">
        <w:trPr>
          <w:trHeight w:val="509"/>
        </w:trPr>
        <w:tc>
          <w:tcPr>
            <w:tcW w:w="540" w:type="dxa"/>
            <w:vMerge/>
            <w:shd w:val="clear" w:color="auto" w:fill="00009B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D22275">
              <w:rPr>
                <w:rFonts w:ascii="Arial" w:hAnsi="Arial" w:cs="Arial"/>
                <w:sz w:val="20"/>
                <w:lang w:val="en-GB"/>
              </w:rPr>
              <w:t>Compe-tences</w:t>
            </w:r>
            <w:proofErr w:type="spellEnd"/>
          </w:p>
        </w:tc>
        <w:tc>
          <w:tcPr>
            <w:tcW w:w="7302" w:type="dxa"/>
            <w:vAlign w:val="center"/>
          </w:tcPr>
          <w:p w:rsidR="00197A6D" w:rsidRPr="00D22275" w:rsidRDefault="00BF0467" w:rsidP="007C0E7C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Fulfil a tactical MDMP (Military Decision Making Process) </w:t>
            </w:r>
            <w:r w:rsidR="003D23E0">
              <w:rPr>
                <w:rFonts w:ascii="Arial" w:hAnsi="Arial" w:cs="Arial"/>
                <w:sz w:val="20"/>
                <w:lang w:val="en-GB"/>
              </w:rPr>
              <w:t xml:space="preserve">in the frame of a MAPEX without support </w:t>
            </w:r>
            <w:r w:rsidR="007A5FF4">
              <w:rPr>
                <w:rFonts w:ascii="Arial" w:hAnsi="Arial" w:cs="Arial"/>
                <w:sz w:val="20"/>
                <w:lang w:val="en-GB"/>
              </w:rPr>
              <w:t>of instructors.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197A6D" w:rsidRPr="00892C58">
        <w:trPr>
          <w:trHeight w:val="1717"/>
        </w:trPr>
        <w:tc>
          <w:tcPr>
            <w:tcW w:w="9102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Observation:</w:t>
            </w:r>
          </w:p>
          <w:p w:rsidR="00197A6D" w:rsidRPr="00D22275" w:rsidRDefault="00197A6D" w:rsidP="00D22275">
            <w:pPr>
              <w:numPr>
                <w:ilvl w:val="0"/>
                <w:numId w:val="2"/>
              </w:num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Students are to be observed and are to be evaluated during practical execution of the steps of the MDMP.</w:t>
            </w:r>
          </w:p>
          <w:p w:rsidR="00197A6D" w:rsidRPr="00D22275" w:rsidRDefault="00197A6D" w:rsidP="00D22275">
            <w:pPr>
              <w:numPr>
                <w:ilvl w:val="0"/>
                <w:numId w:val="2"/>
              </w:num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Students have to present their solutions under argumentation of the consideration of principles of war and operational principles.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973"/>
        <w:gridCol w:w="6564"/>
      </w:tblGrid>
      <w:tr w:rsidR="00197A6D" w:rsidRPr="00D22275">
        <w:trPr>
          <w:trHeight w:val="404"/>
        </w:trPr>
        <w:tc>
          <w:tcPr>
            <w:tcW w:w="9099" w:type="dxa"/>
            <w:gridSpan w:val="3"/>
            <w:shd w:val="clear" w:color="auto" w:fill="00009B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Course details</w:t>
            </w:r>
          </w:p>
        </w:tc>
      </w:tr>
      <w:tr w:rsidR="00197A6D" w:rsidRPr="00D22275">
        <w:trPr>
          <w:trHeight w:val="515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Topic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Working Hours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Details</w:t>
            </w:r>
          </w:p>
        </w:tc>
      </w:tr>
      <w:tr w:rsidR="00197A6D" w:rsidRPr="00892C58">
        <w:trPr>
          <w:trHeight w:val="614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Pre-course Preparation (IDL)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11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 xml:space="preserve">IDL concerning Scenario (if student did not participate in 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Module A) and steps of the MDMP.</w:t>
            </w:r>
          </w:p>
        </w:tc>
      </w:tr>
      <w:tr w:rsidR="00197A6D" w:rsidRPr="00892C58">
        <w:trPr>
          <w:trHeight w:val="394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Basic Lecture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Basics for security and defence operations.</w:t>
            </w:r>
          </w:p>
        </w:tc>
      </w:tr>
      <w:tr w:rsidR="00197A6D" w:rsidRPr="00D22275">
        <w:trPr>
          <w:trHeight w:val="971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MDMP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Orientation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smartTag w:uri="urn:schemas-microsoft-com:office:smarttags" w:element="place">
              <w:r w:rsidRPr="00D22275">
                <w:rPr>
                  <w:rFonts w:ascii="Arial" w:hAnsi="Arial" w:cs="Arial"/>
                  <w:b/>
                  <w:sz w:val="20"/>
                  <w:lang w:val="en-GB"/>
                </w:rPr>
                <w:t>Mission</w:t>
              </w:r>
            </w:smartTag>
            <w:r w:rsidRPr="00D22275">
              <w:rPr>
                <w:rFonts w:ascii="Arial" w:hAnsi="Arial" w:cs="Arial"/>
                <w:b/>
                <w:sz w:val="20"/>
                <w:lang w:val="en-GB"/>
              </w:rPr>
              <w:t xml:space="preserve"> Analysis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mission analysis - tactically, mission analysis - time wise, immediate actions, restrictions of freedom of action, essential task.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Commander’s Planning Guidance.</w:t>
            </w:r>
          </w:p>
        </w:tc>
      </w:tr>
      <w:tr w:rsidR="00197A6D" w:rsidRPr="00892C58">
        <w:trPr>
          <w:trHeight w:val="4564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MDMP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Concept Development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13,5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left" w:pos="425"/>
                <w:tab w:val="left" w:pos="851"/>
              </w:tabs>
              <w:spacing w:after="12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Evaluation of the Enemy Situation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assessment of the enemy situation, general enemy intent, analysis of enemy courses of action, most likely/dangerous enemy intent.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left" w:pos="425"/>
                <w:tab w:val="left" w:pos="851"/>
              </w:tabs>
              <w:spacing w:after="12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Evaluation of the Environment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evaluation of the terrain - general evaluation of the terrain - terrain effects on enemy operations -tactically coherent terrain - decisive terrain - terrain effects on friendly operations, evaluation of climate, weather, visibility and time of day, evaluation of the situation of the Population and of IOs/NGOs, evaluation of the media situation.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left" w:pos="425"/>
                <w:tab w:val="left" w:pos="851"/>
              </w:tabs>
              <w:spacing w:after="12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Evaluation of the friendly Situation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assessment of the friendly situation, availability of forces - quantity and time wise, comparison of forces - comparison of power and effectiveness.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12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 xml:space="preserve">Consideration of COA 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evaluation of the pros and cons of COA.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Decision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verbalization of commander’s decision (Commander’s intent).</w:t>
            </w:r>
          </w:p>
        </w:tc>
      </w:tr>
      <w:tr w:rsidR="00197A6D" w:rsidRPr="00892C58">
        <w:trPr>
          <w:trHeight w:val="873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MDMP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D22275">
              <w:rPr>
                <w:rFonts w:ascii="Arial" w:hAnsi="Arial" w:cs="Arial"/>
                <w:sz w:val="20"/>
                <w:lang w:val="en-GB"/>
              </w:rPr>
              <w:t>OpPlan</w:t>
            </w:r>
            <w:proofErr w:type="spell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Development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2,5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Operations overlay, task organization and some particular parts of the OPORDER.</w:t>
            </w:r>
          </w:p>
        </w:tc>
      </w:tr>
      <w:tr w:rsidR="00197A6D" w:rsidRPr="00892C58">
        <w:trPr>
          <w:trHeight w:val="720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Service Support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892C58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 xml:space="preserve">Service Support </w:t>
            </w:r>
            <w:r w:rsidR="00892C58">
              <w:rPr>
                <w:rFonts w:ascii="Arial" w:hAnsi="Arial" w:cs="Arial"/>
                <w:sz w:val="20"/>
                <w:lang w:val="en-GB"/>
              </w:rPr>
              <w:t>at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Battalion-level.</w:t>
            </w:r>
          </w:p>
        </w:tc>
      </w:tr>
      <w:tr w:rsidR="00197A6D" w:rsidRPr="00892C58">
        <w:trPr>
          <w:trHeight w:val="873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Self-studies and preparation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highlight w:val="red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16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For all the above mentioned topics students have to prepare themselves for the next day.</w:t>
            </w:r>
          </w:p>
        </w:tc>
      </w:tr>
      <w:tr w:rsidR="00197A6D" w:rsidRPr="00D22275">
        <w:trPr>
          <w:trHeight w:val="514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50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97A6D" w:rsidRPr="00312809" w:rsidRDefault="00197A6D" w:rsidP="00197A6D">
      <w:pPr>
        <w:rPr>
          <w:rFonts w:ascii="Arial" w:hAnsi="Arial" w:cs="Arial"/>
          <w:lang w:val="en-GB"/>
        </w:rPr>
      </w:pPr>
    </w:p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312809">
        <w:rPr>
          <w:rFonts w:ascii="Arial" w:hAnsi="Arial" w:cs="Arial"/>
          <w:lang w:val="en-GB"/>
        </w:rPr>
        <w:br w:type="page"/>
      </w:r>
      <w:r w:rsidRPr="00312809">
        <w:rPr>
          <w:rFonts w:ascii="Arial" w:hAnsi="Arial" w:cs="Arial"/>
          <w:b/>
          <w:lang w:val="en-GB"/>
        </w:rPr>
        <w:lastRenderedPageBreak/>
        <w:t>Module description</w:t>
      </w:r>
    </w:p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120"/>
        <w:ind w:left="567" w:hanging="567"/>
        <w:jc w:val="center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>Module 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240"/>
        <w:gridCol w:w="2160"/>
        <w:gridCol w:w="1902"/>
      </w:tblGrid>
      <w:tr w:rsidR="00197A6D" w:rsidRPr="00D22275">
        <w:trPr>
          <w:trHeight w:val="940"/>
        </w:trPr>
        <w:tc>
          <w:tcPr>
            <w:tcW w:w="180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Austria</w:t>
                </w:r>
              </w:smartTag>
            </w:smartTag>
          </w:p>
        </w:tc>
        <w:tc>
          <w:tcPr>
            <w:tcW w:w="324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Theresan</w:t>
                </w:r>
              </w:smartTag>
              <w:r w:rsidRPr="00D22275"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Nam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Military</w:t>
                </w:r>
              </w:smartTag>
              <w:r w:rsidRPr="00D22275"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D22275">
                  <w:rPr>
                    <w:rFonts w:ascii="Arial" w:hAnsi="Arial" w:cs="Arial"/>
                    <w:b/>
                    <w:szCs w:val="24"/>
                    <w:lang w:val="en-GB"/>
                  </w:rPr>
                  <w:t>Academy</w:t>
                </w:r>
              </w:smartTag>
            </w:smartTag>
          </w:p>
        </w:tc>
        <w:tc>
          <w:tcPr>
            <w:tcW w:w="216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TEWT in an CMO-Scenario (Module C)</w:t>
            </w:r>
          </w:p>
        </w:tc>
        <w:tc>
          <w:tcPr>
            <w:tcW w:w="1902" w:type="dxa"/>
            <w:shd w:val="clear" w:color="auto" w:fill="00009B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D22275">
              <w:rPr>
                <w:rFonts w:ascii="Arial" w:hAnsi="Arial" w:cs="Arial"/>
                <w:color w:val="FFFFFF"/>
                <w:sz w:val="20"/>
                <w:lang w:val="en-GB"/>
              </w:rPr>
              <w:t>Amount of ECTS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3.0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99"/>
      </w:tblGrid>
      <w:tr w:rsidR="00197A6D" w:rsidRPr="00D22275">
        <w:trPr>
          <w:trHeight w:val="1471"/>
        </w:trPr>
        <w:tc>
          <w:tcPr>
            <w:tcW w:w="180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Level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Company</w:t>
            </w:r>
          </w:p>
        </w:tc>
        <w:tc>
          <w:tcPr>
            <w:tcW w:w="7299" w:type="dxa"/>
            <w:vMerge w:val="restart"/>
          </w:tcPr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Minimum Qualification of Instructors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Officers: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NATO STANAG Level 3,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Company Commander of Infantry mechanized Infantry or reconnaissance branch.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12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at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least 1 mission abroad as Company Commander.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Non-Commissioned Officers: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2,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Platoon Leader or Company Sergeant Major of Infantry, mechanized Infantry or reconnaissance branch,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at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least 1 mission abroad.</w:t>
            </w:r>
          </w:p>
        </w:tc>
      </w:tr>
      <w:tr w:rsidR="00197A6D" w:rsidRPr="00D22275">
        <w:trPr>
          <w:trHeight w:val="811"/>
        </w:trPr>
        <w:tc>
          <w:tcPr>
            <w:tcW w:w="1800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7299" w:type="dxa"/>
            <w:vMerge/>
          </w:tcPr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48"/>
      </w:tblGrid>
      <w:tr w:rsidR="00197A6D" w:rsidRPr="00892C58" w:rsidTr="00604D42">
        <w:trPr>
          <w:trHeight w:val="940"/>
        </w:trPr>
        <w:tc>
          <w:tcPr>
            <w:tcW w:w="5954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Prerequisites for international participants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</w:t>
            </w:r>
            <w:r w:rsidR="00243802">
              <w:rPr>
                <w:rFonts w:ascii="Arial" w:hAnsi="Arial" w:cs="Arial"/>
                <w:sz w:val="20"/>
                <w:lang w:val="en-GB"/>
              </w:rPr>
              <w:t>1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or NATO STANAG Level 2,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at least 2 years of national military education,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basic knowledge of operational principles and tactics on Company level,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 xml:space="preserve">IDL (on TMA-homepage </w:t>
            </w:r>
            <w:r w:rsidRPr="00D22275">
              <w:rPr>
                <w:rFonts w:ascii="Arial" w:hAnsi="Arial" w:cs="Arial"/>
                <w:sz w:val="20"/>
                <w:lang w:val="en-GB"/>
              </w:rPr>
              <w:sym w:font="Wingdings" w:char="F0E8"/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</w:t>
            </w:r>
            <w:hyperlink r:id="rId12" w:history="1">
              <w:r w:rsidRPr="00D22275">
                <w:rPr>
                  <w:rStyle w:val="Hyperlink"/>
                  <w:rFonts w:ascii="Arial" w:hAnsi="Arial" w:cs="Arial"/>
                  <w:sz w:val="20"/>
                  <w:lang w:val="en-GB"/>
                </w:rPr>
                <w:t>www.miles.ac.at</w:t>
              </w:r>
            </w:hyperlink>
            <w:r w:rsidRPr="00D22275">
              <w:rPr>
                <w:rFonts w:ascii="Arial" w:hAnsi="Arial" w:cs="Arial"/>
                <w:sz w:val="20"/>
                <w:lang w:val="en-GB"/>
              </w:rPr>
              <w:t xml:space="preserve">) 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</w:r>
            <w:r w:rsidRPr="00D22275">
              <w:rPr>
                <w:rFonts w:ascii="Arial" w:hAnsi="Arial" w:cs="Arial"/>
                <w:b/>
                <w:sz w:val="20"/>
                <w:u w:val="single"/>
                <w:lang w:val="en-GB"/>
              </w:rPr>
              <w:t>or</w:t>
            </w:r>
            <w:r w:rsidRPr="00D22275">
              <w:rPr>
                <w:rFonts w:ascii="Arial" w:hAnsi="Arial" w:cs="Arial"/>
                <w:sz w:val="20"/>
                <w:lang w:val="en-GB"/>
              </w:rPr>
              <w:t xml:space="preserve"> participation of PSO Sub-Modules A and/or B.</w:t>
            </w:r>
          </w:p>
        </w:tc>
        <w:tc>
          <w:tcPr>
            <w:tcW w:w="3148" w:type="dxa"/>
            <w:shd w:val="clear" w:color="auto" w:fill="00009B"/>
            <w:vAlign w:val="center"/>
          </w:tcPr>
          <w:p w:rsidR="00197A6D" w:rsidRPr="00335331" w:rsidRDefault="00197A6D" w:rsidP="00604D4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Goal of the Module</w:t>
            </w:r>
          </w:p>
          <w:p w:rsidR="00197A6D" w:rsidRPr="00335331" w:rsidRDefault="00197A6D" w:rsidP="00604D42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Learning leadership skills for PSO </w:t>
            </w:r>
            <w:r w:rsidR="00892C58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at</w:t>
            </w:r>
            <w:bookmarkStart w:id="0" w:name="_GoBack"/>
            <w:bookmarkEnd w:id="0"/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Company-level.</w:t>
            </w:r>
          </w:p>
          <w:p w:rsidR="00197A6D" w:rsidRPr="00D22275" w:rsidRDefault="00197A6D" w:rsidP="00604D42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35331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 reach that goal the model of an Infantry Company within the frame of a Battalion is used.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7302"/>
      </w:tblGrid>
      <w:tr w:rsidR="00197A6D" w:rsidRPr="00892C58">
        <w:trPr>
          <w:trHeight w:val="1284"/>
        </w:trPr>
        <w:tc>
          <w:tcPr>
            <w:tcW w:w="540" w:type="dxa"/>
            <w:vMerge w:val="restart"/>
            <w:shd w:val="clear" w:color="auto" w:fill="00009B"/>
            <w:textDirection w:val="btLr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260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Know-ledge</w:t>
            </w:r>
          </w:p>
        </w:tc>
        <w:tc>
          <w:tcPr>
            <w:tcW w:w="7302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Use operational principles and principles of war of Infantry in an area and border security operation, attack, delay and defence operation,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assure sustainability,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cooperate with combat-support, service-support, combat-service support troops, Special Forces as well as with other international organizations, governmental and non-governmental organizations and local authorities,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considering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cultural differences, legal aspects and force protection.</w:t>
            </w:r>
          </w:p>
        </w:tc>
      </w:tr>
      <w:tr w:rsidR="00197A6D" w:rsidRPr="00892C58">
        <w:trPr>
          <w:trHeight w:val="1224"/>
        </w:trPr>
        <w:tc>
          <w:tcPr>
            <w:tcW w:w="540" w:type="dxa"/>
            <w:vMerge/>
            <w:shd w:val="clear" w:color="auto" w:fill="00009B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302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Implementation of operational principles and Military Decision Making Process (MDMP) for the purpose of solving standard tasks in PSO,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issue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of orders for the purpose of synchronization of own Platoons, combat support and logistic elements.</w:t>
            </w:r>
          </w:p>
        </w:tc>
      </w:tr>
      <w:tr w:rsidR="00197A6D" w:rsidRPr="00892C58">
        <w:trPr>
          <w:trHeight w:val="509"/>
        </w:trPr>
        <w:tc>
          <w:tcPr>
            <w:tcW w:w="540" w:type="dxa"/>
            <w:vMerge/>
            <w:shd w:val="clear" w:color="auto" w:fill="00009B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D22275">
              <w:rPr>
                <w:rFonts w:ascii="Arial" w:hAnsi="Arial" w:cs="Arial"/>
                <w:sz w:val="20"/>
                <w:lang w:val="en-GB"/>
              </w:rPr>
              <w:t>Compe-tences</w:t>
            </w:r>
            <w:proofErr w:type="spellEnd"/>
          </w:p>
        </w:tc>
        <w:tc>
          <w:tcPr>
            <w:tcW w:w="7302" w:type="dxa"/>
            <w:vAlign w:val="center"/>
          </w:tcPr>
          <w:p w:rsidR="00197A6D" w:rsidRPr="00D22275" w:rsidRDefault="005D1FA1" w:rsidP="005D1FA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Taking the right decisions in time (partially under time-pressure) using the model of a Company </w:t>
            </w:r>
            <w:r w:rsidR="00197A6D" w:rsidRPr="00D22275">
              <w:rPr>
                <w:rFonts w:ascii="Arial" w:hAnsi="Arial" w:cs="Arial"/>
                <w:sz w:val="20"/>
                <w:lang w:val="en-GB"/>
              </w:rPr>
              <w:t xml:space="preserve">in </w:t>
            </w:r>
            <w:r>
              <w:rPr>
                <w:rFonts w:ascii="Arial" w:hAnsi="Arial" w:cs="Arial"/>
                <w:sz w:val="20"/>
                <w:lang w:val="en-GB"/>
              </w:rPr>
              <w:t>CMO/</w:t>
            </w:r>
            <w:r w:rsidR="00197A6D" w:rsidRPr="00D22275">
              <w:rPr>
                <w:rFonts w:ascii="Arial" w:hAnsi="Arial" w:cs="Arial"/>
                <w:sz w:val="20"/>
                <w:lang w:val="en-GB"/>
              </w:rPr>
              <w:t>PSO.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197A6D" w:rsidRPr="00892C58">
        <w:trPr>
          <w:trHeight w:val="1072"/>
        </w:trPr>
        <w:tc>
          <w:tcPr>
            <w:tcW w:w="9102" w:type="dxa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Observation:</w:t>
            </w:r>
          </w:p>
          <w:p w:rsidR="00197A6D" w:rsidRPr="00D22275" w:rsidRDefault="00197A6D" w:rsidP="00D22275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Trainees are to be observed and are to be evaluated during practical execution of the use of the principles, issue of orders and synchronization of subordinated elements.</w:t>
            </w: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973"/>
        <w:gridCol w:w="6564"/>
      </w:tblGrid>
      <w:tr w:rsidR="00197A6D" w:rsidRPr="00D22275">
        <w:trPr>
          <w:trHeight w:val="404"/>
        </w:trPr>
        <w:tc>
          <w:tcPr>
            <w:tcW w:w="9099" w:type="dxa"/>
            <w:gridSpan w:val="3"/>
            <w:shd w:val="clear" w:color="auto" w:fill="00009B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D2227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Course details</w:t>
            </w:r>
          </w:p>
        </w:tc>
      </w:tr>
      <w:tr w:rsidR="00197A6D" w:rsidRPr="00D22275">
        <w:trPr>
          <w:trHeight w:val="515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Topic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Working Hours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Details</w:t>
            </w:r>
          </w:p>
        </w:tc>
      </w:tr>
      <w:tr w:rsidR="00197A6D" w:rsidRPr="00892C58">
        <w:trPr>
          <w:trHeight w:val="614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Preparation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18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Internet distributed learning in advance. The content is issued via our homepage (</w:t>
            </w:r>
            <w:hyperlink r:id="rId13" w:history="1">
              <w:r w:rsidRPr="00D22275">
                <w:rPr>
                  <w:rStyle w:val="Hyperlink"/>
                  <w:rFonts w:ascii="Arial" w:hAnsi="Arial" w:cs="Arial"/>
                  <w:sz w:val="20"/>
                  <w:lang w:val="en-GB"/>
                </w:rPr>
                <w:t>www.miles.ac.at</w:t>
              </w:r>
            </w:hyperlink>
            <w:r w:rsidRPr="00D22275">
              <w:rPr>
                <w:rFonts w:ascii="Arial" w:hAnsi="Arial" w:cs="Arial"/>
                <w:sz w:val="20"/>
                <w:lang w:val="en-GB"/>
              </w:rPr>
              <w:t>). If trainees attended PSO Sub-Modules A and/or B, these IDL-working hours can be reduced.</w:t>
            </w:r>
          </w:p>
        </w:tc>
      </w:tr>
      <w:tr w:rsidR="00197A6D" w:rsidRPr="00892C58">
        <w:trPr>
          <w:trHeight w:val="1243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Tactical scenario training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34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smartTag w:uri="urn:schemas-microsoft-com:office:smarttags" w:element="place">
              <w:r w:rsidRPr="00D22275">
                <w:rPr>
                  <w:rFonts w:ascii="Arial" w:hAnsi="Arial" w:cs="Arial"/>
                  <w:sz w:val="20"/>
                  <w:lang w:val="en-GB"/>
                </w:rPr>
                <w:t>Mission</w:t>
              </w:r>
            </w:smartTag>
            <w:r w:rsidRPr="00D22275">
              <w:rPr>
                <w:rFonts w:ascii="Arial" w:hAnsi="Arial" w:cs="Arial"/>
                <w:sz w:val="20"/>
                <w:lang w:val="en-GB"/>
              </w:rPr>
              <w:t xml:space="preserve"> briefing,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Military Decision Making Process (Company-level),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transfer of tactical principles (unknown terrain),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issue of orders,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dealing with media,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planning and tasking of airlift-transport,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planning and tasking of deployment,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planning and tasking of area and object security,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planning and tasking of escorting,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planning and tasking of CRC,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planning and tasking of attack, delay and defence operations,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considering mine-, UXO- and IED-threat,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synchronization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of own Platoons, combat support and logistic elements.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considering ROE, International Humanitarian Law (IHL), Law of Armed Conflict (LOAC) and Human Rights Law (ECHR),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cooperation with international organizations, governmental and non-governmental organizations and local authorities,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cooperation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with non-national elements of own Force.</w:t>
            </w:r>
          </w:p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Method: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 xml:space="preserve">TEWT under harsh conditions </w:t>
            </w:r>
            <w:r w:rsidRPr="00D22275">
              <w:rPr>
                <w:rFonts w:ascii="Arial" w:hAnsi="Arial" w:cs="Arial"/>
                <w:sz w:val="20"/>
                <w:lang w:val="en-GB"/>
              </w:rPr>
              <w:br/>
              <w:t>(time-pressure, day &amp; night, longer working hours).</w:t>
            </w:r>
          </w:p>
        </w:tc>
      </w:tr>
      <w:tr w:rsidR="00197A6D" w:rsidRPr="00892C58">
        <w:trPr>
          <w:trHeight w:val="873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Self-studies and preparation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23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22275">
              <w:rPr>
                <w:rFonts w:ascii="Arial" w:hAnsi="Arial" w:cs="Arial"/>
                <w:sz w:val="20"/>
                <w:lang w:val="en-GB"/>
              </w:rPr>
              <w:t>For all the above mentioned topics trainees have to prepare themselves for the next day,</w:t>
            </w:r>
          </w:p>
          <w:p w:rsidR="00197A6D" w:rsidRPr="00D22275" w:rsidRDefault="00197A6D" w:rsidP="00D22275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 w:rsidRPr="00D22275">
              <w:rPr>
                <w:rFonts w:ascii="Arial" w:hAnsi="Arial" w:cs="Arial"/>
                <w:sz w:val="20"/>
                <w:lang w:val="en-GB"/>
              </w:rPr>
              <w:t>for</w:t>
            </w:r>
            <w:proofErr w:type="gramEnd"/>
            <w:r w:rsidRPr="00D22275">
              <w:rPr>
                <w:rFonts w:ascii="Arial" w:hAnsi="Arial" w:cs="Arial"/>
                <w:sz w:val="20"/>
                <w:lang w:val="en-GB"/>
              </w:rPr>
              <w:t xml:space="preserve"> international participants 1 day (not included into the TEWT) is dedicated for individual preparation.</w:t>
            </w:r>
          </w:p>
        </w:tc>
      </w:tr>
      <w:tr w:rsidR="00197A6D" w:rsidRPr="00D22275">
        <w:trPr>
          <w:trHeight w:val="514"/>
        </w:trPr>
        <w:tc>
          <w:tcPr>
            <w:tcW w:w="1562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973" w:type="dxa"/>
            <w:vAlign w:val="center"/>
          </w:tcPr>
          <w:p w:rsidR="00197A6D" w:rsidRPr="00D22275" w:rsidRDefault="00197A6D" w:rsidP="00D22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22275">
              <w:rPr>
                <w:rFonts w:ascii="Arial" w:hAnsi="Arial" w:cs="Arial"/>
                <w:b/>
                <w:sz w:val="20"/>
                <w:lang w:val="en-GB"/>
              </w:rPr>
              <w:t>75</w:t>
            </w:r>
          </w:p>
        </w:tc>
        <w:tc>
          <w:tcPr>
            <w:tcW w:w="6564" w:type="dxa"/>
            <w:vAlign w:val="center"/>
          </w:tcPr>
          <w:p w:rsidR="00197A6D" w:rsidRPr="00D22275" w:rsidRDefault="00197A6D" w:rsidP="00D22275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312809">
        <w:rPr>
          <w:rFonts w:ascii="Arial" w:hAnsi="Arial" w:cs="Arial"/>
          <w:lang w:val="en-GB"/>
        </w:rPr>
        <w:br w:type="page"/>
      </w:r>
      <w:r w:rsidRPr="00312809">
        <w:rPr>
          <w:rFonts w:ascii="Arial" w:hAnsi="Arial" w:cs="Arial"/>
          <w:b/>
          <w:lang w:val="en-GB"/>
        </w:rPr>
        <w:lastRenderedPageBreak/>
        <w:t>Module description</w:t>
      </w:r>
    </w:p>
    <w:p w:rsidR="00197A6D" w:rsidRPr="00312809" w:rsidRDefault="00197A6D" w:rsidP="00197A6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120"/>
        <w:ind w:left="567" w:hanging="567"/>
        <w:jc w:val="center"/>
        <w:rPr>
          <w:rFonts w:ascii="Arial" w:hAnsi="Arial" w:cs="Arial"/>
          <w:lang w:val="en-GB"/>
        </w:rPr>
      </w:pPr>
      <w:r w:rsidRPr="00312809">
        <w:rPr>
          <w:rFonts w:ascii="Arial" w:hAnsi="Arial" w:cs="Arial"/>
          <w:lang w:val="en-GB"/>
        </w:rPr>
        <w:t>Module D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3240"/>
        <w:gridCol w:w="2160"/>
        <w:gridCol w:w="1902"/>
      </w:tblGrid>
      <w:tr w:rsidR="00335331" w:rsidRPr="00892C58">
        <w:trPr>
          <w:trHeight w:val="940"/>
        </w:trPr>
        <w:tc>
          <w:tcPr>
            <w:tcW w:w="1800" w:type="dxa"/>
          </w:tcPr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335331" w:rsidRPr="0011459C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zCs w:val="24"/>
                    <w:lang w:val="en-GB"/>
                  </w:rPr>
                  <w:t>Austria</w:t>
                </w:r>
              </w:smartTag>
            </w:smartTag>
          </w:p>
        </w:tc>
        <w:tc>
          <w:tcPr>
            <w:tcW w:w="3240" w:type="dxa"/>
          </w:tcPr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335331" w:rsidRPr="0011459C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szCs w:val="24"/>
                    <w:lang w:val="en-GB"/>
                  </w:rPr>
                  <w:t>Theresan</w:t>
                </w:r>
              </w:smartTag>
              <w:r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b/>
                    <w:szCs w:val="24"/>
                    <w:lang w:val="en-GB"/>
                  </w:rPr>
                  <w:t>Military</w:t>
                </w:r>
              </w:smartTag>
              <w:r>
                <w:rPr>
                  <w:rFonts w:ascii="Arial" w:hAnsi="Arial" w:cs="Arial"/>
                  <w:b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szCs w:val="24"/>
                    <w:lang w:val="en-GB"/>
                  </w:rPr>
                  <w:t>Academy</w:t>
                </w:r>
              </w:smartTag>
            </w:smartTag>
          </w:p>
        </w:tc>
        <w:tc>
          <w:tcPr>
            <w:tcW w:w="2160" w:type="dxa"/>
          </w:tcPr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335331" w:rsidRPr="0011459C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Course for PSO</w:t>
            </w:r>
            <w:r>
              <w:rPr>
                <w:rFonts w:ascii="Arial" w:hAnsi="Arial" w:cs="Arial"/>
                <w:b/>
                <w:szCs w:val="24"/>
                <w:lang w:val="en-GB"/>
              </w:rPr>
              <w:br/>
              <w:t>(Module D)</w:t>
            </w:r>
          </w:p>
        </w:tc>
        <w:tc>
          <w:tcPr>
            <w:tcW w:w="1902" w:type="dxa"/>
            <w:shd w:val="clear" w:color="auto" w:fill="00009B"/>
          </w:tcPr>
          <w:p w:rsidR="00335331" w:rsidRPr="00262C3B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Workload</w:t>
            </w:r>
          </w:p>
          <w:p w:rsidR="00335331" w:rsidRPr="00262C3B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119 WH</w:t>
            </w:r>
            <w:r w:rsidR="005D1FA1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 xml:space="preserve"> </w:t>
            </w:r>
            <w:r w:rsidR="005D1FA1" w:rsidRPr="005D1FA1">
              <w:rPr>
                <w:rFonts w:ascii="Arial" w:hAnsi="Arial" w:cs="Arial"/>
                <w:b/>
                <w:color w:val="FFFFFF"/>
                <w:sz w:val="16"/>
                <w:szCs w:val="36"/>
                <w:lang w:val="en-GB"/>
              </w:rPr>
              <w:t>equivalent to 4 ECTS</w:t>
            </w:r>
          </w:p>
        </w:tc>
      </w:tr>
    </w:tbl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299"/>
      </w:tblGrid>
      <w:tr w:rsidR="00335331" w:rsidRPr="00892C58">
        <w:trPr>
          <w:trHeight w:val="1471"/>
        </w:trPr>
        <w:tc>
          <w:tcPr>
            <w:tcW w:w="1800" w:type="dxa"/>
          </w:tcPr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Level</w:t>
            </w:r>
          </w:p>
          <w:p w:rsidR="00335331" w:rsidRPr="0011459C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Platoon</w:t>
            </w:r>
          </w:p>
        </w:tc>
        <w:tc>
          <w:tcPr>
            <w:tcW w:w="7299" w:type="dxa"/>
            <w:vMerge w:val="restart"/>
          </w:tcPr>
          <w:p w:rsidR="00335331" w:rsidRDefault="00335331" w:rsidP="009173A2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Minimum Qualification of Instructors</w:t>
            </w:r>
          </w:p>
          <w:p w:rsidR="00335331" w:rsidRPr="0096320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963201">
              <w:rPr>
                <w:rFonts w:ascii="Arial" w:hAnsi="Arial" w:cs="Arial"/>
                <w:b/>
                <w:sz w:val="20"/>
                <w:lang w:val="en-GB"/>
              </w:rPr>
              <w:t>Officers: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NATO STANAG Level 3,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Company Commander of Infantry, mechanized Infantry or Reconnaissance branch,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lang w:val="en-GB"/>
              </w:rPr>
              <w:t>at</w:t>
            </w:r>
            <w:proofErr w:type="gramEnd"/>
            <w:r>
              <w:rPr>
                <w:rFonts w:ascii="Arial" w:hAnsi="Arial" w:cs="Arial"/>
                <w:sz w:val="20"/>
                <w:lang w:val="en-GB"/>
              </w:rPr>
              <w:t xml:space="preserve"> least 1 PSO-mission abroad.</w:t>
            </w:r>
          </w:p>
          <w:p w:rsidR="00335331" w:rsidRPr="0096320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Non-C</w:t>
            </w:r>
            <w:r w:rsidRPr="00963201">
              <w:rPr>
                <w:rFonts w:ascii="Arial" w:hAnsi="Arial" w:cs="Arial"/>
                <w:b/>
                <w:sz w:val="20"/>
                <w:lang w:val="en-GB"/>
              </w:rPr>
              <w:t>ommissioned Officers: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2,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Platoon Leader or Company Sergeant Major of Infantry, mechanized Infantry or Reconnaissance branch,</w:t>
            </w:r>
          </w:p>
          <w:p w:rsidR="00335331" w:rsidRPr="00233A1A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lang w:val="en-GB"/>
              </w:rPr>
              <w:t>at</w:t>
            </w:r>
            <w:proofErr w:type="gramEnd"/>
            <w:r>
              <w:rPr>
                <w:rFonts w:ascii="Arial" w:hAnsi="Arial" w:cs="Arial"/>
                <w:sz w:val="20"/>
                <w:lang w:val="en-GB"/>
              </w:rPr>
              <w:t xml:space="preserve"> least 1 PSO-mission abroad.</w:t>
            </w:r>
          </w:p>
        </w:tc>
      </w:tr>
      <w:tr w:rsidR="00335331" w:rsidRPr="0011459C">
        <w:trPr>
          <w:trHeight w:val="1068"/>
        </w:trPr>
        <w:tc>
          <w:tcPr>
            <w:tcW w:w="1800" w:type="dxa"/>
          </w:tcPr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7299" w:type="dxa"/>
            <w:vMerge/>
          </w:tcPr>
          <w:p w:rsidR="00335331" w:rsidRDefault="00335331" w:rsidP="009173A2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5670"/>
        <w:gridCol w:w="3432"/>
      </w:tblGrid>
      <w:tr w:rsidR="00335331" w:rsidRPr="00892C58" w:rsidTr="005D1FA1">
        <w:trPr>
          <w:trHeight w:val="940"/>
        </w:trPr>
        <w:tc>
          <w:tcPr>
            <w:tcW w:w="5670" w:type="dxa"/>
          </w:tcPr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1459C">
              <w:rPr>
                <w:rFonts w:ascii="Arial" w:hAnsi="Arial" w:cs="Arial"/>
                <w:sz w:val="20"/>
                <w:lang w:val="en-GB"/>
              </w:rPr>
              <w:t>Prerequisites</w:t>
            </w:r>
            <w:r>
              <w:rPr>
                <w:rFonts w:ascii="Arial" w:hAnsi="Arial" w:cs="Arial"/>
                <w:sz w:val="20"/>
                <w:lang w:val="en-GB"/>
              </w:rPr>
              <w:t xml:space="preserve"> for international participants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</w:t>
            </w:r>
            <w:r w:rsidR="005D1FA1">
              <w:rPr>
                <w:rFonts w:ascii="Arial" w:hAnsi="Arial" w:cs="Arial"/>
                <w:sz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lang w:val="en-GB"/>
              </w:rPr>
              <w:t xml:space="preserve"> or NATO STANAG Level 2,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</w:t>
            </w:r>
            <w:r w:rsidRPr="00233A1A">
              <w:rPr>
                <w:rFonts w:ascii="Arial" w:hAnsi="Arial" w:cs="Arial"/>
                <w:sz w:val="20"/>
                <w:lang w:val="en-GB"/>
              </w:rPr>
              <w:t xml:space="preserve">t least </w:t>
            </w:r>
            <w:r>
              <w:rPr>
                <w:rFonts w:ascii="Arial" w:hAnsi="Arial" w:cs="Arial"/>
                <w:sz w:val="20"/>
                <w:lang w:val="en-GB"/>
              </w:rPr>
              <w:t>2 years of national military education,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418B0">
              <w:rPr>
                <w:rFonts w:ascii="Arial" w:hAnsi="Arial" w:cs="Arial"/>
                <w:sz w:val="20"/>
                <w:u w:val="single"/>
                <w:lang w:val="en-GB"/>
              </w:rPr>
              <w:t>basic</w:t>
            </w:r>
            <w:r>
              <w:rPr>
                <w:rFonts w:ascii="Arial" w:hAnsi="Arial" w:cs="Arial"/>
                <w:sz w:val="20"/>
                <w:lang w:val="en-GB"/>
              </w:rPr>
              <w:t xml:space="preserve"> knowledge of PSO-TTP (Tactics, Techniques and Procedures) such as checkpoints, patrolling, convoy, …,</w:t>
            </w:r>
          </w:p>
          <w:p w:rsidR="00335331" w:rsidRPr="000A4C57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418B0">
              <w:rPr>
                <w:rFonts w:ascii="Arial" w:hAnsi="Arial" w:cs="Arial"/>
                <w:sz w:val="20"/>
                <w:u w:val="single"/>
                <w:lang w:val="en-GB"/>
              </w:rPr>
              <w:t>basic</w:t>
            </w:r>
            <w:r>
              <w:rPr>
                <w:rFonts w:ascii="Arial" w:hAnsi="Arial" w:cs="Arial"/>
                <w:sz w:val="20"/>
                <w:lang w:val="en-GB"/>
              </w:rPr>
              <w:t xml:space="preserve"> knowledge of radio communication in English</w:t>
            </w:r>
          </w:p>
        </w:tc>
        <w:tc>
          <w:tcPr>
            <w:tcW w:w="3432" w:type="dxa"/>
            <w:shd w:val="clear" w:color="auto" w:fill="00009B"/>
            <w:vAlign w:val="center"/>
          </w:tcPr>
          <w:p w:rsidR="00335331" w:rsidRPr="006B1ECB" w:rsidRDefault="00335331" w:rsidP="005D1F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6B1EC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Goal of the Module</w:t>
            </w:r>
          </w:p>
          <w:p w:rsidR="00335331" w:rsidRPr="006B1ECB" w:rsidRDefault="00335331" w:rsidP="005D1FA1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6B1EC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Learning basic branch-independent leadership skills for Peace Support Operations (PSO) on Platoon Level.</w:t>
            </w:r>
          </w:p>
          <w:p w:rsidR="00335331" w:rsidRPr="006B1ECB" w:rsidRDefault="00335331" w:rsidP="005D1FA1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6B1EC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 reach that goal the model of a motorised and/or mechanized Infantry Platoon within the frame of a Company is used.</w:t>
            </w:r>
          </w:p>
        </w:tc>
      </w:tr>
    </w:tbl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7302"/>
      </w:tblGrid>
      <w:tr w:rsidR="00335331" w:rsidRPr="00892C58">
        <w:trPr>
          <w:trHeight w:val="909"/>
        </w:trPr>
        <w:tc>
          <w:tcPr>
            <w:tcW w:w="540" w:type="dxa"/>
            <w:vMerge w:val="restart"/>
            <w:shd w:val="clear" w:color="auto" w:fill="00009B"/>
            <w:textDirection w:val="btLr"/>
            <w:vAlign w:val="center"/>
          </w:tcPr>
          <w:p w:rsidR="00335331" w:rsidRPr="006D0DD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6D0DD1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260" w:type="dxa"/>
            <w:vAlign w:val="center"/>
          </w:tcPr>
          <w:p w:rsidR="00335331" w:rsidRPr="00630163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30163">
              <w:rPr>
                <w:rFonts w:ascii="Arial" w:hAnsi="Arial" w:cs="Arial"/>
                <w:sz w:val="20"/>
                <w:lang w:val="en-GB"/>
              </w:rPr>
              <w:t>Know-ledge</w:t>
            </w:r>
          </w:p>
        </w:tc>
        <w:tc>
          <w:tcPr>
            <w:tcW w:w="7302" w:type="dxa"/>
            <w:vAlign w:val="center"/>
          </w:tcPr>
          <w:p w:rsidR="00335331" w:rsidRPr="007B4C7B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lang w:val="en-GB"/>
              </w:rPr>
            </w:pPr>
            <w:r w:rsidRPr="003D2981">
              <w:rPr>
                <w:rFonts w:ascii="Arial" w:hAnsi="Arial" w:cs="Arial"/>
                <w:sz w:val="20"/>
                <w:lang w:val="en-GB"/>
              </w:rPr>
              <w:t>Detailed knowledge about leadership principles, tactics and techniques and use of force in PSO within an international environment.</w:t>
            </w:r>
          </w:p>
        </w:tc>
      </w:tr>
      <w:tr w:rsidR="00335331" w:rsidRPr="00892C58">
        <w:trPr>
          <w:trHeight w:val="900"/>
        </w:trPr>
        <w:tc>
          <w:tcPr>
            <w:tcW w:w="540" w:type="dxa"/>
            <w:vMerge/>
            <w:shd w:val="clear" w:color="auto" w:fill="00009B"/>
          </w:tcPr>
          <w:p w:rsidR="00335331" w:rsidRPr="006D0DD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color w:val="FFFFFF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335331" w:rsidRPr="00630163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30163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302" w:type="dxa"/>
            <w:vAlign w:val="center"/>
          </w:tcPr>
          <w:p w:rsidR="00335331" w:rsidRPr="007B4C7B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lang w:val="en-GB"/>
              </w:rPr>
            </w:pPr>
            <w:r w:rsidRPr="003D2981">
              <w:rPr>
                <w:rFonts w:ascii="Arial" w:hAnsi="Arial" w:cs="Arial"/>
                <w:sz w:val="20"/>
                <w:lang w:val="en-GB"/>
              </w:rPr>
              <w:t>Train and supervise trainees on Squad- and Platoon-level</w:t>
            </w:r>
          </w:p>
        </w:tc>
      </w:tr>
      <w:tr w:rsidR="00335331" w:rsidRPr="00892C58">
        <w:trPr>
          <w:trHeight w:val="1054"/>
        </w:trPr>
        <w:tc>
          <w:tcPr>
            <w:tcW w:w="540" w:type="dxa"/>
            <w:vMerge/>
            <w:shd w:val="clear" w:color="auto" w:fill="00009B"/>
          </w:tcPr>
          <w:p w:rsidR="00335331" w:rsidRPr="006D0DD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color w:val="FFFFFF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335331" w:rsidRPr="00630163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630163">
              <w:rPr>
                <w:rFonts w:ascii="Arial" w:hAnsi="Arial" w:cs="Arial"/>
                <w:sz w:val="20"/>
                <w:lang w:val="en-GB"/>
              </w:rPr>
              <w:t>Compe-tences</w:t>
            </w:r>
            <w:proofErr w:type="spellEnd"/>
          </w:p>
        </w:tc>
        <w:tc>
          <w:tcPr>
            <w:tcW w:w="7302" w:type="dxa"/>
            <w:vAlign w:val="center"/>
          </w:tcPr>
          <w:p w:rsidR="00335331" w:rsidRPr="007B4C7B" w:rsidRDefault="005D1FA1" w:rsidP="005D1FA1">
            <w:pPr>
              <w:numPr>
                <w:ilvl w:val="0"/>
                <w:numId w:val="1"/>
              </w:num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Exercise the principles (TTP) of CMO/PSO </w:t>
            </w:r>
            <w:r w:rsidR="00335331" w:rsidRPr="003D2981">
              <w:rPr>
                <w:rFonts w:ascii="Arial" w:hAnsi="Arial" w:cs="Arial"/>
                <w:sz w:val="20"/>
                <w:lang w:val="en-GB"/>
              </w:rPr>
              <w:t>as a platoon leader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5D1FA1">
              <w:rPr>
                <w:rFonts w:ascii="Arial" w:hAnsi="Arial" w:cs="Arial"/>
                <w:sz w:val="20"/>
                <w:lang w:val="en-GB"/>
              </w:rPr>
              <w:t>independently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9102"/>
      </w:tblGrid>
      <w:tr w:rsidR="00335331" w:rsidRPr="00892C58">
        <w:trPr>
          <w:trHeight w:val="1717"/>
        </w:trPr>
        <w:tc>
          <w:tcPr>
            <w:tcW w:w="9102" w:type="dxa"/>
          </w:tcPr>
          <w:p w:rsidR="00335331" w:rsidRPr="002C760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C7604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</w:t>
            </w:r>
            <w:r>
              <w:rPr>
                <w:rFonts w:ascii="Arial" w:hAnsi="Arial" w:cs="Arial"/>
                <w:sz w:val="20"/>
                <w:lang w:val="en-GB"/>
              </w:rPr>
              <w:t>s</w:t>
            </w:r>
          </w:p>
          <w:p w:rsidR="00335331" w:rsidRPr="002C760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C7604">
              <w:rPr>
                <w:rFonts w:ascii="Arial" w:hAnsi="Arial" w:cs="Arial"/>
                <w:sz w:val="20"/>
                <w:lang w:val="en-GB"/>
              </w:rPr>
              <w:t>Mid course exam: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C7604">
              <w:rPr>
                <w:rFonts w:ascii="Arial" w:hAnsi="Arial" w:cs="Arial"/>
                <w:sz w:val="20"/>
                <w:lang w:val="en-GB"/>
              </w:rPr>
              <w:t>At the end of the first week or at the beginning of the second week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Course director is to test trainees about the content of the first week.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The type of the exam is up to the course director.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Observation:</w:t>
            </w:r>
          </w:p>
          <w:p w:rsidR="00335331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During the whole course trainees are to observe and are to be evaluated during practical execution of in advance theoretical learned topics.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Final exam:</w:t>
            </w:r>
          </w:p>
          <w:p w:rsidR="00335331" w:rsidRPr="002C7604" w:rsidRDefault="00335331" w:rsidP="00335331">
            <w:pPr>
              <w:numPr>
                <w:ilvl w:val="1"/>
                <w:numId w:val="1"/>
              </w:numPr>
              <w:tabs>
                <w:tab w:val="clear" w:pos="1440"/>
                <w:tab w:val="left" w:pos="851"/>
              </w:tabs>
              <w:spacing w:after="60" w:line="240" w:lineRule="auto"/>
              <w:ind w:left="850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On the last day of the course trainees have to absolve a final oral exam in front of a commission (Commander Cadets’ Corps, 2 Officers who are responsible for the course) </w:t>
            </w:r>
          </w:p>
        </w:tc>
      </w:tr>
    </w:tbl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Style w:val="Tabellenraster"/>
        <w:tblW w:w="9099" w:type="dxa"/>
        <w:tblInd w:w="108" w:type="dxa"/>
        <w:tblLook w:val="01E0" w:firstRow="1" w:lastRow="1" w:firstColumn="1" w:lastColumn="1" w:noHBand="0" w:noVBand="0"/>
      </w:tblPr>
      <w:tblGrid>
        <w:gridCol w:w="1562"/>
        <w:gridCol w:w="950"/>
        <w:gridCol w:w="6587"/>
      </w:tblGrid>
      <w:tr w:rsidR="00335331">
        <w:trPr>
          <w:trHeight w:val="174"/>
        </w:trPr>
        <w:tc>
          <w:tcPr>
            <w:tcW w:w="9099" w:type="dxa"/>
            <w:gridSpan w:val="3"/>
            <w:shd w:val="clear" w:color="auto" w:fill="00009B"/>
          </w:tcPr>
          <w:p w:rsidR="00335331" w:rsidRPr="001320E8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1320E8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Course details</w:t>
            </w:r>
          </w:p>
        </w:tc>
      </w:tr>
      <w:tr w:rsidR="00335331">
        <w:trPr>
          <w:trHeight w:val="515"/>
        </w:trPr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Topic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Working Hours</w:t>
            </w:r>
          </w:p>
        </w:tc>
        <w:tc>
          <w:tcPr>
            <w:tcW w:w="6587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Details</w:t>
            </w:r>
          </w:p>
        </w:tc>
      </w:tr>
      <w:tr w:rsidR="00335331" w:rsidRPr="00892C58"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Leadership in general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6.5</w:t>
            </w:r>
          </w:p>
        </w:tc>
        <w:tc>
          <w:tcPr>
            <w:tcW w:w="6587" w:type="dxa"/>
            <w:vAlign w:val="center"/>
          </w:tcPr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Lead of a Platoon as Platoon Leader / Deputy Platoon Leader in a PSO-scenario using principles of war.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Execution of Military Decision Making Process (MDMP) on Platoon level.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Execution of terrain orientation.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Issuing and implementation of orders.</w:t>
            </w:r>
          </w:p>
          <w:p w:rsidR="00335331" w:rsidRPr="00AF419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Faculty to write reports (patrol report, incident report, …)</w:t>
            </w:r>
          </w:p>
        </w:tc>
      </w:tr>
      <w:tr w:rsidR="00335331" w:rsidRPr="00892C58"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Rules of Engagement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4.0</w:t>
            </w:r>
          </w:p>
        </w:tc>
        <w:tc>
          <w:tcPr>
            <w:tcW w:w="6587" w:type="dxa"/>
            <w:vAlign w:val="center"/>
          </w:tcPr>
          <w:p w:rsidR="00335331" w:rsidRPr="00AF419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Use of ROE for PSO on Platoon level.</w:t>
            </w:r>
          </w:p>
        </w:tc>
      </w:tr>
      <w:tr w:rsidR="00335331" w:rsidRPr="00892C58"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TTP / PSO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50.0</w:t>
            </w:r>
          </w:p>
        </w:tc>
        <w:tc>
          <w:tcPr>
            <w:tcW w:w="6587" w:type="dxa"/>
            <w:vAlign w:val="center"/>
          </w:tcPr>
          <w:p w:rsidR="00335331" w:rsidRPr="00AF419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Execution of TTP in PSO on Platoon level (field exercise)</w:t>
            </w:r>
          </w:p>
        </w:tc>
      </w:tr>
      <w:tr w:rsidR="00335331" w:rsidRPr="00892C58"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Negotiations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7.0</w:t>
            </w:r>
          </w:p>
        </w:tc>
        <w:tc>
          <w:tcPr>
            <w:tcW w:w="6587" w:type="dxa"/>
            <w:vAlign w:val="center"/>
          </w:tcPr>
          <w:p w:rsidR="00335331" w:rsidRPr="00AF419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Intended use of negotiation norms.</w:t>
            </w:r>
          </w:p>
        </w:tc>
      </w:tr>
      <w:tr w:rsidR="00335331" w:rsidRPr="00892C58"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Media awareness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3.0</w:t>
            </w:r>
          </w:p>
        </w:tc>
        <w:tc>
          <w:tcPr>
            <w:tcW w:w="6587" w:type="dxa"/>
            <w:vAlign w:val="center"/>
          </w:tcPr>
          <w:p w:rsidR="00335331" w:rsidRPr="00AF419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Specific use in dealing with media.</w:t>
            </w:r>
          </w:p>
        </w:tc>
      </w:tr>
      <w:tr w:rsidR="00335331" w:rsidRPr="00892C58"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Mine awareness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7.0</w:t>
            </w:r>
          </w:p>
        </w:tc>
        <w:tc>
          <w:tcPr>
            <w:tcW w:w="6587" w:type="dxa"/>
            <w:vAlign w:val="center"/>
          </w:tcPr>
          <w:p w:rsidR="00335331" w:rsidRPr="00AF419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Realization of the danger of mines and IEDs in mission areas and take correct actions.</w:t>
            </w:r>
          </w:p>
        </w:tc>
      </w:tr>
      <w:tr w:rsidR="00335331" w:rsidRPr="00892C58">
        <w:tc>
          <w:tcPr>
            <w:tcW w:w="1562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Supply and communication</w:t>
            </w:r>
          </w:p>
        </w:tc>
        <w:tc>
          <w:tcPr>
            <w:tcW w:w="950" w:type="dxa"/>
            <w:vAlign w:val="center"/>
          </w:tcPr>
          <w:p w:rsidR="00335331" w:rsidRPr="00AF4194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12.5</w:t>
            </w:r>
          </w:p>
        </w:tc>
        <w:tc>
          <w:tcPr>
            <w:tcW w:w="6587" w:type="dxa"/>
            <w:vAlign w:val="center"/>
          </w:tcPr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Issue of orders and actions taken referring to supply on Platoon level</w:t>
            </w:r>
          </w:p>
          <w:p w:rsidR="00335331" w:rsidRPr="00AF4194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Issue of orders and actions taken referring to communication on Platoon level.</w:t>
            </w:r>
          </w:p>
        </w:tc>
      </w:tr>
      <w:tr w:rsidR="00335331">
        <w:tc>
          <w:tcPr>
            <w:tcW w:w="1562" w:type="dxa"/>
            <w:vAlign w:val="center"/>
          </w:tcPr>
          <w:p w:rsidR="00335331" w:rsidRPr="001320E8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320E8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950" w:type="dxa"/>
            <w:vAlign w:val="center"/>
          </w:tcPr>
          <w:p w:rsidR="00335331" w:rsidRPr="001320E8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90</w:t>
            </w:r>
          </w:p>
        </w:tc>
        <w:tc>
          <w:tcPr>
            <w:tcW w:w="6587" w:type="dxa"/>
            <w:vAlign w:val="center"/>
          </w:tcPr>
          <w:p w:rsidR="00335331" w:rsidRDefault="00335331" w:rsidP="009173A2">
            <w:pPr>
              <w:tabs>
                <w:tab w:val="left" w:pos="425"/>
                <w:tab w:val="left" w:pos="851"/>
              </w:tabs>
              <w:spacing w:after="6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335331" w:rsidRDefault="00335331" w:rsidP="00335331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9102"/>
      </w:tblGrid>
      <w:tr w:rsidR="00335331" w:rsidRPr="00892C58">
        <w:trPr>
          <w:trHeight w:val="524"/>
        </w:trPr>
        <w:tc>
          <w:tcPr>
            <w:tcW w:w="9102" w:type="dxa"/>
          </w:tcPr>
          <w:p w:rsidR="00335331" w:rsidRDefault="00335331" w:rsidP="009173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Workload’s c</w:t>
            </w:r>
            <w:r w:rsidRPr="001320E8">
              <w:rPr>
                <w:rFonts w:ascii="Arial" w:hAnsi="Arial" w:cs="Arial"/>
                <w:sz w:val="20"/>
                <w:lang w:val="en-GB"/>
              </w:rPr>
              <w:t>alculation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Total amount = </w:t>
            </w:r>
            <w:r w:rsidRPr="00187F6D">
              <w:rPr>
                <w:rFonts w:ascii="Arial" w:hAnsi="Arial" w:cs="Arial"/>
                <w:b/>
                <w:sz w:val="20"/>
                <w:lang w:val="en-GB"/>
              </w:rPr>
              <w:t>90 WH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Estimated average of self-studies = </w:t>
            </w:r>
            <w:r w:rsidRPr="00466250">
              <w:rPr>
                <w:rFonts w:ascii="Arial" w:hAnsi="Arial" w:cs="Arial"/>
                <w:b/>
                <w:sz w:val="20"/>
                <w:lang w:val="en-GB"/>
              </w:rPr>
              <w:t>5 WH</w:t>
            </w:r>
            <w:r w:rsidRPr="002666D0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35331" w:rsidRPr="00466250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90 WH + 5 WH = </w:t>
            </w:r>
            <w:r w:rsidRPr="00466250">
              <w:rPr>
                <w:rFonts w:ascii="Arial" w:hAnsi="Arial" w:cs="Arial"/>
                <w:b/>
                <w:sz w:val="20"/>
                <w:lang w:val="en-GB"/>
              </w:rPr>
              <w:t>95 WH</w:t>
            </w:r>
            <w:r w:rsidRPr="002666D0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Course is on Platoon level </w:t>
            </w:r>
            <w:r w:rsidRPr="00466250">
              <w:rPr>
                <w:rFonts w:ascii="Arial" w:hAnsi="Arial" w:cs="Arial"/>
                <w:sz w:val="20"/>
                <w:lang w:val="en-GB"/>
              </w:rPr>
              <w:sym w:font="Wingdings" w:char="F0E8"/>
            </w:r>
            <w:r>
              <w:rPr>
                <w:rFonts w:ascii="Arial" w:hAnsi="Arial" w:cs="Arial"/>
                <w:sz w:val="20"/>
                <w:lang w:val="en-GB"/>
              </w:rPr>
              <w:t xml:space="preserve"> factor 1.00 </w:t>
            </w:r>
            <w:r w:rsidRPr="00466250">
              <w:rPr>
                <w:rFonts w:ascii="Arial" w:hAnsi="Arial" w:cs="Arial"/>
                <w:sz w:val="20"/>
                <w:lang w:val="en-GB"/>
              </w:rPr>
              <w:sym w:font="Wingdings" w:char="F0E8"/>
            </w:r>
            <w:r>
              <w:rPr>
                <w:rFonts w:ascii="Arial" w:hAnsi="Arial" w:cs="Arial"/>
                <w:sz w:val="20"/>
                <w:lang w:val="en-GB"/>
              </w:rPr>
              <w:t xml:space="preserve"> 95 WH x 1.00 =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95 WH </w:t>
            </w:r>
            <w:r w:rsidRPr="00031116">
              <w:rPr>
                <w:rFonts w:ascii="Arial" w:hAnsi="Arial" w:cs="Arial"/>
                <w:sz w:val="20"/>
                <w:lang w:val="en-GB"/>
              </w:rPr>
              <w:t>(no change)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3533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Course is in English (not native language) </w:t>
            </w:r>
            <w:r w:rsidRPr="00466250">
              <w:rPr>
                <w:rFonts w:ascii="Arial" w:hAnsi="Arial" w:cs="Arial"/>
                <w:sz w:val="20"/>
                <w:lang w:val="en-GB"/>
              </w:rPr>
              <w:sym w:font="Wingdings" w:char="F0E8"/>
            </w:r>
            <w:r>
              <w:rPr>
                <w:rFonts w:ascii="Arial" w:hAnsi="Arial" w:cs="Arial"/>
                <w:sz w:val="20"/>
                <w:lang w:val="en-GB"/>
              </w:rPr>
              <w:t xml:space="preserve"> factor 1.25 </w:t>
            </w:r>
            <w:r w:rsidRPr="00466250">
              <w:rPr>
                <w:rFonts w:ascii="Arial" w:hAnsi="Arial" w:cs="Arial"/>
                <w:sz w:val="20"/>
                <w:lang w:val="en-GB"/>
              </w:rPr>
              <w:sym w:font="Wingdings" w:char="F0E8"/>
            </w:r>
            <w:r>
              <w:rPr>
                <w:rFonts w:ascii="Arial" w:hAnsi="Arial" w:cs="Arial"/>
                <w:sz w:val="20"/>
                <w:lang w:val="en-GB"/>
              </w:rPr>
              <w:t xml:space="preserve"> 95 WH x 1.25 =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118.</w:t>
            </w:r>
            <w:r w:rsidRPr="00187F6D">
              <w:rPr>
                <w:rFonts w:ascii="Arial" w:hAnsi="Arial" w:cs="Arial"/>
                <w:b/>
                <w:sz w:val="20"/>
                <w:lang w:val="en-GB"/>
              </w:rPr>
              <w:t>75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WL</w:t>
            </w:r>
            <w:r w:rsidRPr="00031116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35331" w:rsidRPr="006B1ECB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The result is to round up: 118.75 </w:t>
            </w:r>
            <w:r w:rsidRPr="00466250">
              <w:rPr>
                <w:rFonts w:ascii="Arial" w:hAnsi="Arial" w:cs="Arial"/>
                <w:sz w:val="20"/>
                <w:lang w:val="en-GB"/>
              </w:rPr>
              <w:sym w:font="Wingdings" w:char="F0E8"/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6B1ECB">
              <w:rPr>
                <w:rFonts w:ascii="Arial" w:hAnsi="Arial" w:cs="Arial"/>
                <w:b/>
                <w:sz w:val="20"/>
                <w:lang w:val="en-GB"/>
              </w:rPr>
              <w:t>119</w:t>
            </w:r>
            <w:r w:rsidRPr="002666D0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335331" w:rsidRPr="005D1FA1" w:rsidRDefault="0033533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W</w:t>
            </w:r>
            <w:r w:rsidRPr="00187F6D">
              <w:rPr>
                <w:rFonts w:ascii="Arial" w:hAnsi="Arial" w:cs="Arial"/>
                <w:b/>
                <w:sz w:val="20"/>
                <w:lang w:val="en-GB"/>
              </w:rPr>
              <w:t>orkload (WL) for the Module is 119 working hours (WH)</w:t>
            </w:r>
            <w:r w:rsidRPr="002666D0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5D1FA1" w:rsidRPr="00187F6D" w:rsidRDefault="005D1FA1" w:rsidP="00335331">
            <w:pPr>
              <w:numPr>
                <w:ilvl w:val="0"/>
                <w:numId w:val="1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425" w:hanging="425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If the learning outcomes are conducted within the academic frame, the workload equals </w:t>
            </w:r>
            <w:r>
              <w:rPr>
                <w:rFonts w:ascii="Arial" w:hAnsi="Arial" w:cs="Arial"/>
                <w:sz w:val="20"/>
                <w:lang w:val="en-GB"/>
              </w:rPr>
              <w:br/>
              <w:t>4 ECTS.</w:t>
            </w:r>
          </w:p>
        </w:tc>
      </w:tr>
    </w:tbl>
    <w:p w:rsidR="00644457" w:rsidRPr="007B2012" w:rsidRDefault="00644457" w:rsidP="006F60C0">
      <w:pPr>
        <w:rPr>
          <w:sz w:val="14"/>
          <w:lang w:val="en-GB"/>
        </w:rPr>
      </w:pPr>
    </w:p>
    <w:sectPr w:rsidR="00644457" w:rsidRPr="007B2012" w:rsidSect="007B2012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C6" w:rsidRDefault="005A2CC6">
      <w:r>
        <w:separator/>
      </w:r>
    </w:p>
  </w:endnote>
  <w:endnote w:type="continuationSeparator" w:id="0">
    <w:p w:rsidR="005A2CC6" w:rsidRDefault="005A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12" w:rsidRPr="00614ECD" w:rsidRDefault="007B2012" w:rsidP="007B2012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7B2012" w:rsidRPr="00614ECD" w:rsidRDefault="007B2012" w:rsidP="007B2012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197A6D">
      <w:rPr>
        <w:rFonts w:ascii="Arial" w:hAnsi="Arial" w:cs="Arial"/>
        <w:sz w:val="20"/>
        <w:lang w:val="en-GB"/>
      </w:rPr>
      <w:t xml:space="preserve">Page </w:t>
    </w:r>
    <w:r w:rsidRPr="00614ECD">
      <w:rPr>
        <w:rFonts w:ascii="Arial" w:hAnsi="Arial" w:cs="Arial"/>
        <w:sz w:val="20"/>
      </w:rPr>
      <w:fldChar w:fldCharType="begin"/>
    </w:r>
    <w:r w:rsidRPr="00197A6D">
      <w:rPr>
        <w:rFonts w:ascii="Arial" w:hAnsi="Arial" w:cs="Arial"/>
        <w:sz w:val="20"/>
        <w:lang w:val="en-GB"/>
      </w:rPr>
      <w:instrText xml:space="preserve"> PAGE </w:instrText>
    </w:r>
    <w:r w:rsidRPr="00614ECD">
      <w:rPr>
        <w:rFonts w:ascii="Arial" w:hAnsi="Arial" w:cs="Arial"/>
        <w:sz w:val="20"/>
      </w:rPr>
      <w:fldChar w:fldCharType="separate"/>
    </w:r>
    <w:r w:rsidR="00892C58">
      <w:rPr>
        <w:rFonts w:ascii="Arial" w:hAnsi="Arial" w:cs="Arial"/>
        <w:noProof/>
        <w:sz w:val="20"/>
        <w:lang w:val="en-GB"/>
      </w:rPr>
      <w:t>2</w:t>
    </w:r>
    <w:r w:rsidRPr="00614ECD">
      <w:rPr>
        <w:rFonts w:ascii="Arial" w:hAnsi="Arial" w:cs="Arial"/>
        <w:sz w:val="20"/>
      </w:rPr>
      <w:fldChar w:fldCharType="end"/>
    </w:r>
    <w:r w:rsidRPr="00197A6D">
      <w:rPr>
        <w:rFonts w:ascii="Arial" w:hAnsi="Arial" w:cs="Arial"/>
        <w:sz w:val="20"/>
        <w:lang w:val="en-GB"/>
      </w:rPr>
      <w:t xml:space="preserve"> of </w:t>
    </w:r>
    <w:r w:rsidRPr="00614ECD">
      <w:rPr>
        <w:rFonts w:ascii="Arial" w:hAnsi="Arial" w:cs="Arial"/>
        <w:sz w:val="20"/>
      </w:rPr>
      <w:fldChar w:fldCharType="begin"/>
    </w:r>
    <w:r w:rsidRPr="00197A6D">
      <w:rPr>
        <w:rFonts w:ascii="Arial" w:hAnsi="Arial" w:cs="Arial"/>
        <w:sz w:val="20"/>
        <w:lang w:val="en-GB"/>
      </w:rPr>
      <w:instrText xml:space="preserve"> NUMPAGES </w:instrText>
    </w:r>
    <w:r w:rsidRPr="00614ECD">
      <w:rPr>
        <w:rFonts w:ascii="Arial" w:hAnsi="Arial" w:cs="Arial"/>
        <w:sz w:val="20"/>
      </w:rPr>
      <w:fldChar w:fldCharType="separate"/>
    </w:r>
    <w:r w:rsidR="00892C58">
      <w:rPr>
        <w:rFonts w:ascii="Arial" w:hAnsi="Arial" w:cs="Arial"/>
        <w:noProof/>
        <w:sz w:val="20"/>
        <w:lang w:val="en-GB"/>
      </w:rPr>
      <w:t>10</w:t>
    </w:r>
    <w:r w:rsidRPr="00614ECD">
      <w:rPr>
        <w:rFonts w:ascii="Arial" w:hAnsi="Arial" w:cs="Arial"/>
        <w:sz w:val="20"/>
      </w:rPr>
      <w:fldChar w:fldCharType="end"/>
    </w:r>
  </w:p>
  <w:p w:rsidR="007B2012" w:rsidRPr="007B2012" w:rsidRDefault="007B2012" w:rsidP="007B2012">
    <w:pPr>
      <w:pStyle w:val="Fuzeile"/>
      <w:spacing w:line="240" w:lineRule="auto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Col Dr. GELL Harald, MSc, MSD, MBA</w:t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  <w:t>Date of issue: April 2011, up-dated on 26</w:t>
    </w:r>
    <w:r w:rsidRPr="00BF0467">
      <w:rPr>
        <w:rFonts w:ascii="Arial" w:hAnsi="Arial" w:cs="Arial"/>
        <w:sz w:val="16"/>
        <w:szCs w:val="16"/>
        <w:vertAlign w:val="superscript"/>
        <w:lang w:val="en-GB"/>
      </w:rPr>
      <w:t>th</w:t>
    </w:r>
    <w:r>
      <w:rPr>
        <w:rFonts w:ascii="Arial" w:hAnsi="Arial" w:cs="Arial"/>
        <w:sz w:val="16"/>
        <w:szCs w:val="16"/>
        <w:lang w:val="en-GB"/>
      </w:rPr>
      <w:t xml:space="preserve"> September,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12" w:rsidRPr="00614ECD" w:rsidRDefault="007B2012" w:rsidP="00C47614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7B2012" w:rsidRPr="00614ECD" w:rsidRDefault="007B2012" w:rsidP="00C47614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197A6D">
      <w:rPr>
        <w:rFonts w:ascii="Arial" w:hAnsi="Arial" w:cs="Arial"/>
        <w:sz w:val="20"/>
        <w:lang w:val="en-GB"/>
      </w:rPr>
      <w:t xml:space="preserve">Page </w:t>
    </w:r>
    <w:r w:rsidRPr="00614ECD">
      <w:rPr>
        <w:rFonts w:ascii="Arial" w:hAnsi="Arial" w:cs="Arial"/>
        <w:sz w:val="20"/>
      </w:rPr>
      <w:fldChar w:fldCharType="begin"/>
    </w:r>
    <w:r w:rsidRPr="00197A6D">
      <w:rPr>
        <w:rFonts w:ascii="Arial" w:hAnsi="Arial" w:cs="Arial"/>
        <w:sz w:val="20"/>
        <w:lang w:val="en-GB"/>
      </w:rPr>
      <w:instrText xml:space="preserve"> PAGE </w:instrText>
    </w:r>
    <w:r w:rsidRPr="00614ECD">
      <w:rPr>
        <w:rFonts w:ascii="Arial" w:hAnsi="Arial" w:cs="Arial"/>
        <w:sz w:val="20"/>
      </w:rPr>
      <w:fldChar w:fldCharType="separate"/>
    </w:r>
    <w:r w:rsidR="00892C58">
      <w:rPr>
        <w:rFonts w:ascii="Arial" w:hAnsi="Arial" w:cs="Arial"/>
        <w:noProof/>
        <w:sz w:val="20"/>
        <w:lang w:val="en-GB"/>
      </w:rPr>
      <w:t>3</w:t>
    </w:r>
    <w:r w:rsidRPr="00614ECD">
      <w:rPr>
        <w:rFonts w:ascii="Arial" w:hAnsi="Arial" w:cs="Arial"/>
        <w:sz w:val="20"/>
      </w:rPr>
      <w:fldChar w:fldCharType="end"/>
    </w:r>
    <w:r w:rsidRPr="00197A6D">
      <w:rPr>
        <w:rFonts w:ascii="Arial" w:hAnsi="Arial" w:cs="Arial"/>
        <w:sz w:val="20"/>
        <w:lang w:val="en-GB"/>
      </w:rPr>
      <w:t xml:space="preserve"> of </w:t>
    </w:r>
    <w:r w:rsidRPr="00614ECD">
      <w:rPr>
        <w:rFonts w:ascii="Arial" w:hAnsi="Arial" w:cs="Arial"/>
        <w:sz w:val="20"/>
      </w:rPr>
      <w:fldChar w:fldCharType="begin"/>
    </w:r>
    <w:r w:rsidRPr="00197A6D">
      <w:rPr>
        <w:rFonts w:ascii="Arial" w:hAnsi="Arial" w:cs="Arial"/>
        <w:sz w:val="20"/>
        <w:lang w:val="en-GB"/>
      </w:rPr>
      <w:instrText xml:space="preserve"> NUMPAGES </w:instrText>
    </w:r>
    <w:r w:rsidRPr="00614ECD">
      <w:rPr>
        <w:rFonts w:ascii="Arial" w:hAnsi="Arial" w:cs="Arial"/>
        <w:sz w:val="20"/>
      </w:rPr>
      <w:fldChar w:fldCharType="separate"/>
    </w:r>
    <w:r w:rsidR="00892C58">
      <w:rPr>
        <w:rFonts w:ascii="Arial" w:hAnsi="Arial" w:cs="Arial"/>
        <w:noProof/>
        <w:sz w:val="20"/>
        <w:lang w:val="en-GB"/>
      </w:rPr>
      <w:t>10</w:t>
    </w:r>
    <w:r w:rsidRPr="00614ECD">
      <w:rPr>
        <w:rFonts w:ascii="Arial" w:hAnsi="Arial" w:cs="Arial"/>
        <w:sz w:val="20"/>
      </w:rPr>
      <w:fldChar w:fldCharType="end"/>
    </w:r>
  </w:p>
  <w:p w:rsidR="007B2012" w:rsidRPr="00B81372" w:rsidRDefault="007B2012" w:rsidP="00C47614">
    <w:pPr>
      <w:pStyle w:val="Fuzeile"/>
      <w:spacing w:line="240" w:lineRule="auto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Col Dr. GELL Harald, MSc, MSD, MBA</w:t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  <w:t>Date of issue: April 2011, up-dated on 26</w:t>
    </w:r>
    <w:r w:rsidRPr="00BF0467">
      <w:rPr>
        <w:rFonts w:ascii="Arial" w:hAnsi="Arial" w:cs="Arial"/>
        <w:sz w:val="16"/>
        <w:szCs w:val="16"/>
        <w:vertAlign w:val="superscript"/>
        <w:lang w:val="en-GB"/>
      </w:rPr>
      <w:t>th</w:t>
    </w:r>
    <w:r>
      <w:rPr>
        <w:rFonts w:ascii="Arial" w:hAnsi="Arial" w:cs="Arial"/>
        <w:sz w:val="16"/>
        <w:szCs w:val="16"/>
        <w:lang w:val="en-GB"/>
      </w:rPr>
      <w:t xml:space="preserve"> September,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C6" w:rsidRDefault="005A2CC6">
      <w:r>
        <w:separator/>
      </w:r>
    </w:p>
  </w:footnote>
  <w:footnote w:type="continuationSeparator" w:id="0">
    <w:p w:rsidR="005A2CC6" w:rsidRDefault="005A2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12" w:rsidRDefault="00AA5BFD" w:rsidP="007B2012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-6985</wp:posOffset>
          </wp:positionV>
          <wp:extent cx="541655" cy="568325"/>
          <wp:effectExtent l="0" t="0" r="0" b="3175"/>
          <wp:wrapNone/>
          <wp:docPr id="5" name="Bild 5" descr="G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012" w:rsidRPr="00B81372">
      <w:rPr>
        <w:rFonts w:ascii="Arial" w:hAnsi="Arial" w:cs="Arial"/>
        <w:sz w:val="16"/>
        <w:szCs w:val="16"/>
        <w:lang w:val="en-GB"/>
      </w:rPr>
      <w:tab/>
    </w:r>
    <w:r w:rsidR="007B2012" w:rsidRPr="007B2012">
      <w:rPr>
        <w:rFonts w:ascii="Arial" w:hAnsi="Arial" w:cs="Arial"/>
        <w:sz w:val="18"/>
        <w:szCs w:val="18"/>
        <w:lang w:val="en-GB"/>
      </w:rPr>
      <w:t>CMO/</w:t>
    </w:r>
    <w:r w:rsidR="007B2012" w:rsidRPr="00B81372">
      <w:rPr>
        <w:rFonts w:ascii="Arial" w:hAnsi="Arial" w:cs="Arial"/>
        <w:sz w:val="18"/>
        <w:szCs w:val="18"/>
        <w:lang w:val="en-GB"/>
      </w:rPr>
      <w:t xml:space="preserve">PSO </w:t>
    </w:r>
    <w:r w:rsidR="007B2012">
      <w:rPr>
        <w:rFonts w:ascii="Arial" w:hAnsi="Arial" w:cs="Arial"/>
        <w:sz w:val="18"/>
        <w:szCs w:val="18"/>
        <w:lang w:val="en-GB"/>
      </w:rPr>
      <w:t>Module</w:t>
    </w:r>
  </w:p>
  <w:p w:rsidR="007B2012" w:rsidRPr="00B81372" w:rsidRDefault="007B2012" w:rsidP="007B2012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</w:p>
  <w:p w:rsidR="007B2012" w:rsidRDefault="007B2012" w:rsidP="007B2012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  <w:r w:rsidRPr="00B81372">
      <w:rPr>
        <w:rFonts w:ascii="Arial" w:hAnsi="Arial" w:cs="Arial"/>
        <w:sz w:val="18"/>
        <w:szCs w:val="18"/>
        <w:lang w:val="en-GB"/>
      </w:rPr>
      <w:tab/>
    </w:r>
  </w:p>
  <w:p w:rsidR="007B2012" w:rsidRPr="00B81372" w:rsidRDefault="007B2012" w:rsidP="007B2012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</w:p>
  <w:p w:rsidR="007B2012" w:rsidRPr="00B81372" w:rsidRDefault="007B2012" w:rsidP="007B2012">
    <w:pPr>
      <w:pStyle w:val="Kopfzeile"/>
      <w:pBdr>
        <w:bottom w:val="single" w:sz="4" w:space="1" w:color="auto"/>
      </w:pBdr>
      <w:spacing w:line="240" w:lineRule="auto"/>
      <w:rPr>
        <w:rFonts w:ascii="Arial" w:hAnsi="Arial" w:cs="Arial"/>
        <w:sz w:val="12"/>
        <w:szCs w:val="12"/>
        <w:lang w:val="en-GB"/>
      </w:rPr>
    </w:pPr>
  </w:p>
  <w:p w:rsidR="007B2012" w:rsidRPr="00AA5BFD" w:rsidRDefault="007B2012" w:rsidP="00AA5BFD">
    <w:pPr>
      <w:pStyle w:val="Kopfzeile"/>
      <w:spacing w:line="240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FD" w:rsidRDefault="00AA5BFD" w:rsidP="00AA5BFD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-6985</wp:posOffset>
          </wp:positionV>
          <wp:extent cx="541655" cy="568325"/>
          <wp:effectExtent l="0" t="0" r="0" b="3175"/>
          <wp:wrapNone/>
          <wp:docPr id="6" name="Bild 6" descr="G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372">
      <w:rPr>
        <w:rFonts w:ascii="Arial" w:hAnsi="Arial" w:cs="Arial"/>
        <w:sz w:val="16"/>
        <w:szCs w:val="16"/>
        <w:lang w:val="en-GB"/>
      </w:rPr>
      <w:tab/>
    </w:r>
    <w:r w:rsidRPr="007B2012">
      <w:rPr>
        <w:rFonts w:ascii="Arial" w:hAnsi="Arial" w:cs="Arial"/>
        <w:sz w:val="18"/>
        <w:szCs w:val="18"/>
        <w:lang w:val="en-GB"/>
      </w:rPr>
      <w:t>CMO/</w:t>
    </w:r>
    <w:r w:rsidRPr="00B81372">
      <w:rPr>
        <w:rFonts w:ascii="Arial" w:hAnsi="Arial" w:cs="Arial"/>
        <w:sz w:val="18"/>
        <w:szCs w:val="18"/>
        <w:lang w:val="en-GB"/>
      </w:rPr>
      <w:t xml:space="preserve">PSO </w:t>
    </w:r>
    <w:r>
      <w:rPr>
        <w:rFonts w:ascii="Arial" w:hAnsi="Arial" w:cs="Arial"/>
        <w:sz w:val="18"/>
        <w:szCs w:val="18"/>
        <w:lang w:val="en-GB"/>
      </w:rPr>
      <w:t>Module</w:t>
    </w:r>
  </w:p>
  <w:p w:rsidR="00AA5BFD" w:rsidRPr="00B81372" w:rsidRDefault="00AA5BFD" w:rsidP="00AA5BFD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</w:p>
  <w:p w:rsidR="00AA5BFD" w:rsidRDefault="00AA5BFD" w:rsidP="00AA5BFD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  <w:r w:rsidRPr="00B81372">
      <w:rPr>
        <w:rFonts w:ascii="Arial" w:hAnsi="Arial" w:cs="Arial"/>
        <w:sz w:val="18"/>
        <w:szCs w:val="18"/>
        <w:lang w:val="en-GB"/>
      </w:rPr>
      <w:tab/>
    </w:r>
  </w:p>
  <w:p w:rsidR="00AA5BFD" w:rsidRPr="00B81372" w:rsidRDefault="00AA5BFD" w:rsidP="00AA5BFD">
    <w:pPr>
      <w:pStyle w:val="Kopfzeile"/>
      <w:spacing w:line="240" w:lineRule="auto"/>
      <w:rPr>
        <w:rFonts w:ascii="Arial" w:hAnsi="Arial" w:cs="Arial"/>
        <w:sz w:val="18"/>
        <w:szCs w:val="18"/>
        <w:lang w:val="en-GB"/>
      </w:rPr>
    </w:pPr>
  </w:p>
  <w:p w:rsidR="00AA5BFD" w:rsidRPr="00B81372" w:rsidRDefault="00AA5BFD" w:rsidP="00AA5BFD">
    <w:pPr>
      <w:pStyle w:val="Kopfzeile"/>
      <w:pBdr>
        <w:bottom w:val="single" w:sz="4" w:space="1" w:color="auto"/>
      </w:pBdr>
      <w:spacing w:line="240" w:lineRule="auto"/>
      <w:rPr>
        <w:rFonts w:ascii="Arial" w:hAnsi="Arial" w:cs="Arial"/>
        <w:sz w:val="12"/>
        <w:szCs w:val="12"/>
        <w:lang w:val="en-GB"/>
      </w:rPr>
    </w:pPr>
  </w:p>
  <w:p w:rsidR="00AA5BFD" w:rsidRPr="00AA5BFD" w:rsidRDefault="00AA5BFD" w:rsidP="00AA5BFD">
    <w:pPr>
      <w:pStyle w:val="Kopfzeile"/>
      <w:spacing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883D90"/>
    <w:multiLevelType w:val="hybridMultilevel"/>
    <w:tmpl w:val="FCAA9A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FC"/>
    <w:rsid w:val="00041E48"/>
    <w:rsid w:val="000A21C0"/>
    <w:rsid w:val="00182118"/>
    <w:rsid w:val="00197A6D"/>
    <w:rsid w:val="001E0E9F"/>
    <w:rsid w:val="00243802"/>
    <w:rsid w:val="002532A7"/>
    <w:rsid w:val="002A4070"/>
    <w:rsid w:val="00312809"/>
    <w:rsid w:val="00335331"/>
    <w:rsid w:val="003A39FC"/>
    <w:rsid w:val="003D23E0"/>
    <w:rsid w:val="003E1FE6"/>
    <w:rsid w:val="0046503F"/>
    <w:rsid w:val="00473845"/>
    <w:rsid w:val="004F22FC"/>
    <w:rsid w:val="004F4844"/>
    <w:rsid w:val="00586474"/>
    <w:rsid w:val="005A2CC6"/>
    <w:rsid w:val="005D1FA1"/>
    <w:rsid w:val="005D67A1"/>
    <w:rsid w:val="00604D42"/>
    <w:rsid w:val="00644457"/>
    <w:rsid w:val="006F60C0"/>
    <w:rsid w:val="007015C0"/>
    <w:rsid w:val="00764C20"/>
    <w:rsid w:val="007A0F06"/>
    <w:rsid w:val="007A5FF4"/>
    <w:rsid w:val="007B2012"/>
    <w:rsid w:val="007C0E7C"/>
    <w:rsid w:val="007E6980"/>
    <w:rsid w:val="00805520"/>
    <w:rsid w:val="00822E6E"/>
    <w:rsid w:val="00856FDB"/>
    <w:rsid w:val="00892C58"/>
    <w:rsid w:val="008B378E"/>
    <w:rsid w:val="008B7603"/>
    <w:rsid w:val="009047BA"/>
    <w:rsid w:val="009173A2"/>
    <w:rsid w:val="00921762"/>
    <w:rsid w:val="00937DDF"/>
    <w:rsid w:val="00973A33"/>
    <w:rsid w:val="009E1293"/>
    <w:rsid w:val="00AA5BFD"/>
    <w:rsid w:val="00AB0023"/>
    <w:rsid w:val="00AE2767"/>
    <w:rsid w:val="00B00301"/>
    <w:rsid w:val="00B22425"/>
    <w:rsid w:val="00B745B6"/>
    <w:rsid w:val="00BE11FE"/>
    <w:rsid w:val="00BE4B34"/>
    <w:rsid w:val="00BF0467"/>
    <w:rsid w:val="00C331A3"/>
    <w:rsid w:val="00C47614"/>
    <w:rsid w:val="00C86D12"/>
    <w:rsid w:val="00CA33DF"/>
    <w:rsid w:val="00CE45C9"/>
    <w:rsid w:val="00D22275"/>
    <w:rsid w:val="00D754FE"/>
    <w:rsid w:val="00DB669F"/>
    <w:rsid w:val="00DE5B9A"/>
    <w:rsid w:val="00DE757E"/>
    <w:rsid w:val="00E632DA"/>
    <w:rsid w:val="00E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22FC"/>
    <w:pPr>
      <w:spacing w:line="360" w:lineRule="auto"/>
      <w:jc w:val="both"/>
    </w:pPr>
    <w:rPr>
      <w:rFonts w:eastAsia="MS Mincho"/>
      <w:sz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22FC"/>
    <w:pPr>
      <w:spacing w:line="360" w:lineRule="auto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F22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22F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97A6D"/>
    <w:rPr>
      <w:color w:val="0000FF"/>
      <w:u w:val="single"/>
    </w:rPr>
  </w:style>
  <w:style w:type="character" w:styleId="BesuchterHyperlink">
    <w:name w:val="FollowedHyperlink"/>
    <w:basedOn w:val="Absatz-Standardschriftart"/>
    <w:rsid w:val="007015C0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D754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754FE"/>
    <w:rPr>
      <w:rFonts w:ascii="Tahoma" w:eastAsia="MS Mincho" w:hAnsi="Tahoma" w:cs="Tahoma"/>
      <w:sz w:val="16"/>
      <w:szCs w:val="16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22FC"/>
    <w:pPr>
      <w:spacing w:line="360" w:lineRule="auto"/>
      <w:jc w:val="both"/>
    </w:pPr>
    <w:rPr>
      <w:rFonts w:eastAsia="MS Mincho"/>
      <w:sz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22FC"/>
    <w:pPr>
      <w:spacing w:line="360" w:lineRule="auto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F22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22F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97A6D"/>
    <w:rPr>
      <w:color w:val="0000FF"/>
      <w:u w:val="single"/>
    </w:rPr>
  </w:style>
  <w:style w:type="character" w:styleId="BesuchterHyperlink">
    <w:name w:val="FollowedHyperlink"/>
    <w:basedOn w:val="Absatz-Standardschriftart"/>
    <w:rsid w:val="007015C0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D754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754FE"/>
    <w:rPr>
      <w:rFonts w:ascii="Tahoma" w:eastAsia="MS Mincho" w:hAnsi="Tahoma" w:cs="Tahoma"/>
      <w:sz w:val="16"/>
      <w:szCs w:val="16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les.ac.a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les.ac.a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ampus.milak.at/campus/iep/application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ampus.milak.at/campus/iep/events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ampus.milak.at/campus/iep/module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2259</Words>
  <Characters>14237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Links>
    <vt:vector size="30" baseType="variant"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http://www.miles.ac.at/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http://www.miles.ac.at/</vt:lpwstr>
      </vt:variant>
      <vt:variant>
        <vt:lpwstr/>
      </vt:variant>
      <vt:variant>
        <vt:i4>1048666</vt:i4>
      </vt:variant>
      <vt:variant>
        <vt:i4>6</vt:i4>
      </vt:variant>
      <vt:variant>
        <vt:i4>0</vt:i4>
      </vt:variant>
      <vt:variant>
        <vt:i4>5</vt:i4>
      </vt:variant>
      <vt:variant>
        <vt:lpwstr>http://campus.milak.at/campus/iep/application.php</vt:lpwstr>
      </vt:variant>
      <vt:variant>
        <vt:lpwstr/>
      </vt:variant>
      <vt:variant>
        <vt:i4>5832710</vt:i4>
      </vt:variant>
      <vt:variant>
        <vt:i4>3</vt:i4>
      </vt:variant>
      <vt:variant>
        <vt:i4>0</vt:i4>
      </vt:variant>
      <vt:variant>
        <vt:i4>5</vt:i4>
      </vt:variant>
      <vt:variant>
        <vt:lpwstr>http://campus.milak.at/campus/iep/events.php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http://campus.milak.at/campus/iep/module.php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Zalla</dc:creator>
  <cp:lastModifiedBy>Harald Gell</cp:lastModifiedBy>
  <cp:revision>6</cp:revision>
  <cp:lastPrinted>2014-09-26T09:32:00Z</cp:lastPrinted>
  <dcterms:created xsi:type="dcterms:W3CDTF">2014-09-26T09:29:00Z</dcterms:created>
  <dcterms:modified xsi:type="dcterms:W3CDTF">2014-10-29T12:51:00Z</dcterms:modified>
</cp:coreProperties>
</file>